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4C" w:rsidRDefault="00FD103E" w:rsidP="00E0484D">
      <w:pPr>
        <w:spacing w:after="0" w:line="240" w:lineRule="auto"/>
        <w:ind w:left="142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0" w:name="bookmark0"/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Перечень оборудования для   функционирования центра «Точка роста» </w:t>
      </w:r>
    </w:p>
    <w:p w:rsidR="0027354C" w:rsidRDefault="00FD103E" w:rsidP="00E0484D">
      <w:pPr>
        <w:spacing w:after="0" w:line="240" w:lineRule="auto"/>
        <w:ind w:left="142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естественно-научной и технологической направленностей  на базе М</w:t>
      </w:r>
      <w:r w:rsidR="00F51FD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Б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ОУ </w:t>
      </w:r>
      <w:r w:rsidR="00F51FD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Степновская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СОШ</w:t>
      </w:r>
    </w:p>
    <w:p w:rsidR="00E0484D" w:rsidRDefault="00E0484D" w:rsidP="00E0484D">
      <w:pPr>
        <w:spacing w:after="0" w:line="240" w:lineRule="auto"/>
        <w:ind w:left="142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1559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9"/>
        <w:gridCol w:w="2552"/>
        <w:gridCol w:w="6095"/>
        <w:gridCol w:w="1921"/>
        <w:gridCol w:w="2268"/>
        <w:gridCol w:w="1198"/>
        <w:gridCol w:w="1070"/>
      </w:tblGrid>
      <w:tr w:rsidR="0027354C">
        <w:trPr>
          <w:trHeight w:hRule="exact" w:val="291"/>
          <w:jc w:val="center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0"/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Количество ед</w:t>
            </w:r>
            <w:r>
              <w:rPr>
                <w:rStyle w:val="95pt"/>
                <w:b w:val="0"/>
                <w:sz w:val="24"/>
                <w:szCs w:val="24"/>
              </w:rPr>
              <w:t>и</w:t>
            </w:r>
            <w:r>
              <w:rPr>
                <w:rStyle w:val="95pt"/>
                <w:b w:val="0"/>
                <w:sz w:val="24"/>
                <w:szCs w:val="24"/>
              </w:rPr>
              <w:t>ниц для общео</w:t>
            </w:r>
            <w:r>
              <w:rPr>
                <w:rStyle w:val="95pt"/>
                <w:b w:val="0"/>
                <w:sz w:val="24"/>
                <w:szCs w:val="24"/>
              </w:rPr>
              <w:t>б</w:t>
            </w:r>
            <w:r>
              <w:rPr>
                <w:rStyle w:val="95pt"/>
                <w:b w:val="0"/>
                <w:sz w:val="24"/>
                <w:szCs w:val="24"/>
              </w:rPr>
              <w:t>разовательных организаций, не являющихся м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локомплектными, ед. изм.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ций, являющихся м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локомплектными, ед. изм.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>
        <w:trPr>
          <w:trHeight w:hRule="exact" w:val="1565"/>
          <w:jc w:val="center"/>
        </w:trPr>
        <w:tc>
          <w:tcPr>
            <w:tcW w:w="48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имеется в наличии по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нию на 01.01.2021 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>
        <w:trPr>
          <w:trHeight w:hRule="exact" w:val="283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Естественнонаучная направленность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288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1.</w:t>
            </w:r>
          </w:p>
        </w:tc>
        <w:tc>
          <w:tcPr>
            <w:tcW w:w="10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Общее оборудование (физика, химия, биология)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329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Цифровая лаборатория ученическая (физика, химия, биология)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Цифровой датчик электропроводности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Цифровой датчик рН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Цифровой датчик положения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Цифровой датчик температуры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Цифровой датчик абсолютного давления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Цифровой осциллографический датчик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Весы электронные учебные 200 г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Микроскоп: цифровой или оптический с увеличением от 80 X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Набор для изготовления микропрепаратов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Микропрепараты (набор)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Соединительные провода, программное обеспечение, м</w:t>
            </w:r>
            <w:r>
              <w:rPr>
                <w:rStyle w:val="105pt"/>
                <w:b w:val="0"/>
                <w:sz w:val="24"/>
                <w:szCs w:val="24"/>
              </w:rPr>
              <w:t>е</w:t>
            </w:r>
            <w:r>
              <w:rPr>
                <w:rStyle w:val="105pt"/>
                <w:b w:val="0"/>
                <w:sz w:val="24"/>
                <w:szCs w:val="24"/>
              </w:rPr>
              <w:t>тодические указания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комплект сопутствующих элементов для опытов по мех</w:t>
            </w:r>
            <w:r>
              <w:rPr>
                <w:rStyle w:val="105pt"/>
                <w:b w:val="0"/>
                <w:sz w:val="24"/>
                <w:szCs w:val="24"/>
              </w:rPr>
              <w:t>а</w:t>
            </w:r>
            <w:r>
              <w:rPr>
                <w:rStyle w:val="105pt"/>
                <w:b w:val="0"/>
                <w:sz w:val="24"/>
                <w:szCs w:val="24"/>
              </w:rPr>
              <w:t>нике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51FD4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6</w:t>
            </w:r>
            <w:r w:rsidR="00FD103E">
              <w:rPr>
                <w:rStyle w:val="105pt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 </w:t>
            </w:r>
          </w:p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rStyle w:val="105pt"/>
                <w:b w:val="0"/>
                <w:sz w:val="24"/>
                <w:szCs w:val="24"/>
              </w:rPr>
            </w:pPr>
          </w:p>
        </w:tc>
      </w:tr>
    </w:tbl>
    <w:p w:rsidR="00335D43" w:rsidRDefault="00335D43" w:rsidP="00335D43">
      <w:pPr>
        <w:spacing w:after="0"/>
        <w:rPr>
          <w:rFonts w:ascii="Times New Roman" w:hAnsi="Times New Roman" w:cs="Times New Roman"/>
        </w:rPr>
      </w:pPr>
    </w:p>
    <w:p w:rsidR="00335D43" w:rsidRDefault="00335D4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9"/>
        <w:gridCol w:w="2249"/>
        <w:gridCol w:w="284"/>
        <w:gridCol w:w="6095"/>
        <w:gridCol w:w="142"/>
        <w:gridCol w:w="1843"/>
        <w:gridCol w:w="276"/>
        <w:gridCol w:w="1850"/>
        <w:gridCol w:w="283"/>
        <w:gridCol w:w="780"/>
        <w:gridCol w:w="347"/>
        <w:gridCol w:w="716"/>
        <w:gridCol w:w="283"/>
      </w:tblGrid>
      <w:tr w:rsidR="0027354C" w:rsidTr="00F51FD4">
        <w:trPr>
          <w:gridAfter w:val="1"/>
          <w:wAfter w:w="283" w:type="dxa"/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Количество ед</w:t>
            </w:r>
            <w:r>
              <w:rPr>
                <w:rStyle w:val="95pt"/>
                <w:b w:val="0"/>
                <w:sz w:val="24"/>
                <w:szCs w:val="24"/>
              </w:rPr>
              <w:t>и</w:t>
            </w:r>
            <w:r>
              <w:rPr>
                <w:rStyle w:val="95pt"/>
                <w:b w:val="0"/>
                <w:sz w:val="24"/>
                <w:szCs w:val="24"/>
              </w:rPr>
              <w:t>ниц для общеобр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зовательных орг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низаций, не я</w:t>
            </w:r>
            <w:r>
              <w:rPr>
                <w:rStyle w:val="95pt"/>
                <w:b w:val="0"/>
                <w:sz w:val="24"/>
                <w:szCs w:val="24"/>
              </w:rPr>
              <w:t>в</w:t>
            </w:r>
            <w:r>
              <w:rPr>
                <w:rStyle w:val="95pt"/>
                <w:b w:val="0"/>
                <w:sz w:val="24"/>
                <w:szCs w:val="24"/>
              </w:rPr>
              <w:t>ляющихся мал</w:t>
            </w:r>
            <w:r>
              <w:rPr>
                <w:rStyle w:val="95pt"/>
                <w:b w:val="0"/>
                <w:sz w:val="24"/>
                <w:szCs w:val="24"/>
              </w:rPr>
              <w:t>о</w:t>
            </w:r>
            <w:r>
              <w:rPr>
                <w:rStyle w:val="95pt"/>
                <w:b w:val="0"/>
                <w:sz w:val="24"/>
                <w:szCs w:val="24"/>
              </w:rPr>
              <w:t>комплектными, ед. изм.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"/>
                <w:b w:val="0"/>
                <w:sz w:val="24"/>
                <w:szCs w:val="24"/>
              </w:rPr>
              <w:t>а</w:t>
            </w:r>
            <w:r>
              <w:rPr>
                <w:rStyle w:val="95pt"/>
                <w:b w:val="0"/>
                <w:sz w:val="24"/>
                <w:szCs w:val="24"/>
              </w:rPr>
              <w:t>ций, являющихся малокомплектными, ед. изм.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 w:rsidTr="00F51FD4">
        <w:trPr>
          <w:gridAfter w:val="1"/>
          <w:wAfter w:w="283" w:type="dxa"/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rStyle w:val="105pt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E04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личии по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нию на 01.01.202</w:t>
            </w:r>
            <w:r w:rsidR="00E048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 w:rsidTr="00F51FD4">
        <w:trPr>
          <w:gridAfter w:val="1"/>
          <w:wAfter w:w="283" w:type="dxa"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комплект сопутствующих элементов для опытов по мол</w:t>
            </w:r>
            <w:r>
              <w:rPr>
                <w:rStyle w:val="105pt"/>
                <w:b w:val="0"/>
                <w:sz w:val="24"/>
                <w:szCs w:val="24"/>
              </w:rPr>
              <w:t>е</w:t>
            </w:r>
            <w:r>
              <w:rPr>
                <w:rStyle w:val="105pt"/>
                <w:b w:val="0"/>
                <w:sz w:val="24"/>
                <w:szCs w:val="24"/>
              </w:rPr>
              <w:t>кулярной физике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комплект сопутствующих элементов для опытов по эле</w:t>
            </w:r>
            <w:r>
              <w:rPr>
                <w:rStyle w:val="105pt"/>
                <w:b w:val="0"/>
                <w:sz w:val="24"/>
                <w:szCs w:val="24"/>
              </w:rPr>
              <w:t>к</w:t>
            </w:r>
            <w:r>
              <w:rPr>
                <w:rStyle w:val="105pt"/>
                <w:b w:val="0"/>
                <w:sz w:val="24"/>
                <w:szCs w:val="24"/>
              </w:rPr>
              <w:t>тродинамике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комплект сопутствующих элементов для опытов по оптике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54C" w:rsidTr="00F51FD4">
        <w:trPr>
          <w:gridAfter w:val="1"/>
          <w:wAfter w:w="283" w:type="dxa"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1.2.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Комплект посуды и оборудования для уч</w:t>
            </w:r>
            <w:r>
              <w:rPr>
                <w:rStyle w:val="105pt"/>
                <w:b w:val="0"/>
                <w:sz w:val="24"/>
                <w:szCs w:val="24"/>
              </w:rPr>
              <w:t>е</w:t>
            </w:r>
            <w:r>
              <w:rPr>
                <w:rStyle w:val="105pt"/>
                <w:b w:val="0"/>
                <w:sz w:val="24"/>
                <w:szCs w:val="24"/>
              </w:rPr>
              <w:t>нических опытов (физ</w:t>
            </w:r>
            <w:r>
              <w:rPr>
                <w:rStyle w:val="105pt"/>
                <w:b w:val="0"/>
                <w:sz w:val="24"/>
                <w:szCs w:val="24"/>
              </w:rPr>
              <w:t>и</w:t>
            </w:r>
            <w:r>
              <w:rPr>
                <w:rStyle w:val="105pt"/>
                <w:b w:val="0"/>
                <w:sz w:val="24"/>
                <w:szCs w:val="24"/>
              </w:rPr>
              <w:t>ка, химия, биология).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Штатив лабораторный химический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Набор чашек Петри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Набор инструментов препаровальных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Ложка для сжигания веществ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Ступка фарфоровая с пестиком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Набор банок для хранения твердых реактивов (30 - 50 мл)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Набор склянок (флаконов) для хранения растворов реа</w:t>
            </w:r>
            <w:r>
              <w:rPr>
                <w:rStyle w:val="105pt"/>
                <w:b w:val="0"/>
                <w:sz w:val="24"/>
                <w:szCs w:val="24"/>
              </w:rPr>
              <w:t>к</w:t>
            </w:r>
            <w:r>
              <w:rPr>
                <w:rStyle w:val="105pt"/>
                <w:b w:val="0"/>
                <w:sz w:val="24"/>
                <w:szCs w:val="24"/>
              </w:rPr>
              <w:t xml:space="preserve">тивов 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Набор приборок (ПХ-14, ПХ-16)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Прибор для получения газов Спиртовка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Горючее для спиртовок Фильтровальная бумага (50 шт.)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Колба коническая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Палочка стеклянная (с резиновым наконечником)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Чашечка для выпаривания (выпарительная чашечка)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Мерный цилиндр (пластиковый)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Воронка стеклянная (малая)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Стакан стеклянный (100 мл)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Газоотводная трубка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51FD4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>1</w:t>
            </w:r>
            <w:r w:rsidR="00FD103E">
              <w:rPr>
                <w:rStyle w:val="105pt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rStyle w:val="105pt"/>
                <w:b w:val="0"/>
                <w:sz w:val="24"/>
                <w:szCs w:val="24"/>
              </w:rPr>
            </w:pPr>
            <w:r>
              <w:rPr>
                <w:rStyle w:val="100"/>
                <w:rFonts w:eastAsia="Courier New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rStyle w:val="105pt"/>
                <w:b w:val="0"/>
                <w:sz w:val="24"/>
                <w:szCs w:val="24"/>
              </w:rPr>
            </w:pPr>
          </w:p>
        </w:tc>
      </w:tr>
      <w:tr w:rsidR="0027354C">
        <w:trPr>
          <w:trHeight w:hRule="exact" w:val="3366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249"/>
        <w:gridCol w:w="6663"/>
        <w:gridCol w:w="1977"/>
        <w:gridCol w:w="2133"/>
        <w:gridCol w:w="1127"/>
        <w:gridCol w:w="999"/>
      </w:tblGrid>
      <w:tr w:rsidR="0027354C">
        <w:trPr>
          <w:trHeight w:hRule="exact" w:val="288"/>
          <w:jc w:val="center"/>
        </w:trPr>
        <w:tc>
          <w:tcPr>
            <w:tcW w:w="114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Технологическая направленность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44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конструктор для практики блочного программирования с комплектом да</w:t>
            </w:r>
            <w:r>
              <w:rPr>
                <w:rStyle w:val="105pt2"/>
                <w:b w:val="0"/>
                <w:sz w:val="24"/>
                <w:szCs w:val="24"/>
              </w:rPr>
              <w:t>т</w:t>
            </w:r>
            <w:r>
              <w:rPr>
                <w:rStyle w:val="105pt2"/>
                <w:b w:val="0"/>
                <w:sz w:val="24"/>
                <w:szCs w:val="24"/>
              </w:rPr>
              <w:t>чиков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Робототехнический набор предназначен для изучения основ 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бототехники, деталей, узлов и механизмов, необходимых для создания робототехнических устройств.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Набор представляет собой комплект структурных элементов, соединительных элементов и электротехнических компонентов. Набор позволяет собирать (и программировать собираемые м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дели), из элементов, входящих в его состав, модели мехатро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ных и робототехнических устройств с автоматизированным управлением, в том числе на колесном ходу, а также констру</w:t>
            </w:r>
            <w:r>
              <w:rPr>
                <w:rStyle w:val="105pt2"/>
                <w:b w:val="0"/>
                <w:sz w:val="24"/>
                <w:szCs w:val="24"/>
              </w:rPr>
              <w:t>к</w:t>
            </w:r>
            <w:r>
              <w:rPr>
                <w:rStyle w:val="105pt2"/>
                <w:b w:val="0"/>
                <w:sz w:val="24"/>
                <w:szCs w:val="24"/>
              </w:rPr>
              <w:t>ций, основанных на использовании передач (в том числе че</w:t>
            </w:r>
            <w:r>
              <w:rPr>
                <w:rStyle w:val="105pt2"/>
                <w:b w:val="0"/>
                <w:sz w:val="24"/>
                <w:szCs w:val="24"/>
              </w:rPr>
              <w:t>р</w:t>
            </w:r>
            <w:r>
              <w:rPr>
                <w:rStyle w:val="105pt2"/>
                <w:b w:val="0"/>
                <w:sz w:val="24"/>
                <w:szCs w:val="24"/>
              </w:rPr>
              <w:t>вячных и зубчатых), а также рычагов.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светодиодный матричный дисплей с белой подсветкой на ко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троллере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портов ввода/вывода на контроллере не менее 6 Количество кнопок не менее 4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Общее количество элементов: не мене 520 шт, в том числе: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249"/>
        <w:gridCol w:w="6663"/>
        <w:gridCol w:w="1984"/>
        <w:gridCol w:w="2126"/>
        <w:gridCol w:w="1127"/>
        <w:gridCol w:w="999"/>
      </w:tblGrid>
      <w:tr w:rsidR="0027354C">
        <w:trPr>
          <w:trHeight w:hRule="exact" w:val="43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</w:t>
            </w:r>
            <w:r>
              <w:rPr>
                <w:rStyle w:val="95pt1"/>
                <w:b w:val="0"/>
                <w:sz w:val="24"/>
                <w:szCs w:val="24"/>
              </w:rPr>
              <w:t>и</w:t>
            </w:r>
            <w:r>
              <w:rPr>
                <w:rStyle w:val="95pt1"/>
                <w:b w:val="0"/>
                <w:sz w:val="24"/>
                <w:szCs w:val="24"/>
              </w:rPr>
              <w:t>ниц для общеобр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зовательных орг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низаций, не я</w:t>
            </w:r>
            <w:r>
              <w:rPr>
                <w:rStyle w:val="95pt1"/>
                <w:b w:val="0"/>
                <w:sz w:val="24"/>
                <w:szCs w:val="24"/>
              </w:rPr>
              <w:t>в</w:t>
            </w:r>
            <w:r>
              <w:rPr>
                <w:rStyle w:val="95pt1"/>
                <w:b w:val="0"/>
                <w:sz w:val="24"/>
                <w:szCs w:val="24"/>
              </w:rPr>
              <w:t>ляющихся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комплектными, ед. изм.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ций, являющихся малокомплектными, ед. изм.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>
        <w:trPr>
          <w:trHeight w:hRule="exact" w:val="1705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26"/>
              </w:tabs>
              <w:spacing w:before="0" w:line="274" w:lineRule="exact"/>
              <w:jc w:val="both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чии по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стоянию на 01.01.2021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>
        <w:trPr>
          <w:trHeight w:hRule="exact" w:val="387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26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программируемый блок управления, который может раб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тать автономно и в потоковом режиме;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сервомоторы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силы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расстояния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цвета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аккумуляторная батарея</w:t>
            </w:r>
          </w:p>
          <w:p w:rsidR="0027354C" w:rsidRDefault="00FD103E" w:rsidP="00FD103E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74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Пластиковые структурные элементы, включая перфорир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ванные элементы: балки, кубики, оси и валы, соединительные элементы к осям, шестерни, предназначенные для создания че</w:t>
            </w:r>
            <w:r>
              <w:rPr>
                <w:rStyle w:val="105pt2"/>
                <w:b w:val="0"/>
                <w:sz w:val="24"/>
                <w:szCs w:val="24"/>
              </w:rPr>
              <w:t>р</w:t>
            </w:r>
            <w:r>
              <w:rPr>
                <w:rStyle w:val="105pt2"/>
                <w:b w:val="0"/>
                <w:sz w:val="24"/>
                <w:szCs w:val="24"/>
              </w:rPr>
              <w:t>вячных и зубчатых передач, соединительные и крепежные эл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менты;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7) Программное обеспечение, используемое для программир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вания собираемых робототехнических моделей и устройств, доступно для скачивания из сети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349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набор по механике, мехатронике и 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бототехнике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Комплект для изучения основ электроники и робототехники Набор должен быть предназначен для проведения учебных з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нятий по электронике и схемотехнике с целью изучения наиб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лее распространенной элементной базы, применяемой для и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женерно</w:t>
            </w:r>
            <w:r>
              <w:rPr>
                <w:rStyle w:val="105pt2"/>
                <w:b w:val="0"/>
                <w:sz w:val="24"/>
                <w:szCs w:val="24"/>
              </w:rPr>
              <w:softHyphen/>
              <w:t>технического творчества учащихся и разработки уче</w:t>
            </w:r>
            <w:r>
              <w:rPr>
                <w:rStyle w:val="105pt2"/>
                <w:b w:val="0"/>
                <w:sz w:val="24"/>
                <w:szCs w:val="24"/>
              </w:rPr>
              <w:t>б</w:t>
            </w:r>
            <w:r>
              <w:rPr>
                <w:rStyle w:val="105pt2"/>
                <w:b w:val="0"/>
                <w:sz w:val="24"/>
                <w:szCs w:val="24"/>
              </w:rPr>
              <w:t>ных моделей роботов. Набор должен позволять учащимся на практике освоить основные технологии проектирования роб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тотехнических комплексов на примере учебных моделей роб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тов, а также изучить основные технические решения в области кибернетических и встраиваемых систем.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плект металлических конструктивных элементов для сборки макета мобильного робота и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249"/>
        <w:gridCol w:w="6663"/>
        <w:gridCol w:w="1984"/>
        <w:gridCol w:w="2126"/>
        <w:gridCol w:w="1127"/>
        <w:gridCol w:w="999"/>
      </w:tblGrid>
      <w:tr w:rsidR="0027354C">
        <w:trPr>
          <w:trHeight w:hRule="exact" w:val="291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</w:t>
            </w:r>
            <w:r>
              <w:rPr>
                <w:rStyle w:val="95pt1"/>
                <w:b w:val="0"/>
                <w:sz w:val="24"/>
                <w:szCs w:val="24"/>
              </w:rPr>
              <w:t>и</w:t>
            </w:r>
            <w:r>
              <w:rPr>
                <w:rStyle w:val="95pt1"/>
                <w:b w:val="0"/>
                <w:sz w:val="24"/>
                <w:szCs w:val="24"/>
              </w:rPr>
              <w:t>ниц для общеобр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зовательных орг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низаций, не я</w:t>
            </w:r>
            <w:r>
              <w:rPr>
                <w:rStyle w:val="95pt1"/>
                <w:b w:val="0"/>
                <w:sz w:val="24"/>
                <w:szCs w:val="24"/>
              </w:rPr>
              <w:t>в</w:t>
            </w:r>
            <w:r>
              <w:rPr>
                <w:rStyle w:val="95pt1"/>
                <w:b w:val="0"/>
                <w:sz w:val="24"/>
                <w:szCs w:val="24"/>
              </w:rPr>
              <w:t>ляющихся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комплектными, ед. изм.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ций, являющихся малокомплектными, ед. изм.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>
        <w:trPr>
          <w:trHeight w:hRule="exact" w:val="1731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чии по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стоянию на 01.01.2021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>
        <w:trPr>
          <w:trHeight w:hRule="exact" w:val="719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входит набор электронных компонентов для изучения основ электроники и схемотехники, а также комплект приводов и датчиков различного типа для разработки робот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технических комплексов.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должно входить: моторы с энкодером - не менее 2шт, сервопривод большой - не менее 4шт, сервопривод малый - не менее 2шт, инфракрасный датчик - не менее 3 шт, ультразвуковой датчик - не менее 3 шт, датчик температуры - не менее 1шт, датчик освещенности - не менее 1шт, набор эле</w:t>
            </w:r>
            <w:r>
              <w:rPr>
                <w:rStyle w:val="105pt2"/>
                <w:b w:val="0"/>
                <w:sz w:val="24"/>
                <w:szCs w:val="24"/>
              </w:rPr>
              <w:t>к</w:t>
            </w:r>
            <w:r>
              <w:rPr>
                <w:rStyle w:val="105pt2"/>
                <w:b w:val="0"/>
                <w:sz w:val="24"/>
                <w:szCs w:val="24"/>
              </w:rPr>
              <w:t>тронных компонентов (резисторы, конденсаторы, светодиоды различного номинала), комплект проводов для беспаечногопр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тотипирования, плата беспаечногопрототипирования, аккум</w:t>
            </w:r>
            <w:r>
              <w:rPr>
                <w:rStyle w:val="105pt2"/>
                <w:b w:val="0"/>
                <w:sz w:val="24"/>
                <w:szCs w:val="24"/>
              </w:rPr>
              <w:t>у</w:t>
            </w:r>
            <w:r>
              <w:rPr>
                <w:rStyle w:val="105pt2"/>
                <w:b w:val="0"/>
                <w:sz w:val="24"/>
                <w:szCs w:val="24"/>
              </w:rPr>
              <w:t>лятор и зарядное устройство,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программируемый ко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 xml:space="preserve">троллер, программируемый в среде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ArduinoIDE</w:t>
            </w:r>
            <w:r>
              <w:rPr>
                <w:rStyle w:val="105pt2"/>
                <w:b w:val="0"/>
                <w:sz w:val="24"/>
                <w:szCs w:val="24"/>
              </w:rPr>
              <w:t>или аналоги</w:t>
            </w:r>
            <w:r>
              <w:rPr>
                <w:rStyle w:val="105pt2"/>
                <w:b w:val="0"/>
                <w:sz w:val="24"/>
                <w:szCs w:val="24"/>
              </w:rPr>
              <w:t>ч</w:t>
            </w:r>
            <w:r>
              <w:rPr>
                <w:rStyle w:val="105pt2"/>
                <w:b w:val="0"/>
                <w:sz w:val="24"/>
                <w:szCs w:val="24"/>
              </w:rPr>
              <w:t>ных свободно распространяемых средах разработки. Програ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мируемый контроллер должен обладать портами для подключ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 xml:space="preserve">ния цифровых и аналоговых устройств, интерфейсами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или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модуль технического зр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ния, 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менее 8Гб), интегрированной к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 xml:space="preserve">мерой (максимальное разрешение видеопотока, передаваемого по интерфейсу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- не 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2592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1944 </w:t>
            </w:r>
            <w:r>
              <w:rPr>
                <w:rStyle w:val="105pt2"/>
                <w:b w:val="0"/>
                <w:sz w:val="24"/>
                <w:szCs w:val="24"/>
              </w:rPr>
              <w:t>ед.) и оптической си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>темой. Модуль технического зрения должен обладать совме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 xml:space="preserve">тимостью с различными программируемыми контроллерами с помощью интерфейсов -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. </w:t>
            </w:r>
            <w:r>
              <w:rPr>
                <w:rStyle w:val="105pt2"/>
                <w:b w:val="0"/>
                <w:sz w:val="24"/>
                <w:szCs w:val="24"/>
              </w:rPr>
              <w:t>Модуль технического зрения должен иметь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249"/>
        <w:gridCol w:w="6663"/>
        <w:gridCol w:w="1984"/>
        <w:gridCol w:w="2126"/>
        <w:gridCol w:w="1127"/>
        <w:gridCol w:w="999"/>
      </w:tblGrid>
      <w:tr w:rsidR="0027354C">
        <w:trPr>
          <w:trHeight w:hRule="exact" w:val="437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</w:t>
            </w:r>
            <w:r>
              <w:rPr>
                <w:rStyle w:val="95pt1"/>
                <w:b w:val="0"/>
                <w:sz w:val="24"/>
                <w:szCs w:val="24"/>
              </w:rPr>
              <w:t>и</w:t>
            </w:r>
            <w:r>
              <w:rPr>
                <w:rStyle w:val="95pt1"/>
                <w:b w:val="0"/>
                <w:sz w:val="24"/>
                <w:szCs w:val="24"/>
              </w:rPr>
              <w:t>ниц для общеобр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зовательных орг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низаций, не я</w:t>
            </w:r>
            <w:r>
              <w:rPr>
                <w:rStyle w:val="95pt1"/>
                <w:b w:val="0"/>
                <w:sz w:val="24"/>
                <w:szCs w:val="24"/>
              </w:rPr>
              <w:t>в</w:t>
            </w:r>
            <w:r>
              <w:rPr>
                <w:rStyle w:val="95pt1"/>
                <w:b w:val="0"/>
                <w:sz w:val="24"/>
                <w:szCs w:val="24"/>
              </w:rPr>
              <w:t>ляющихся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комплектными, ед. изм.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ций, являющихся малокомплектными, ед. изм.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>
        <w:trPr>
          <w:trHeight w:hRule="exact" w:val="1732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чии по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стоянию на 01.01.2021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>
        <w:trPr>
          <w:trHeight w:hRule="exact" w:val="229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встроенное программное обеспечение на основе операционной системы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Linux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позволяющее осуществлять настройку системы машинного обучения параметров нейронных сетей для обнар</w:t>
            </w:r>
            <w:r>
              <w:rPr>
                <w:rStyle w:val="105pt2"/>
                <w:b w:val="0"/>
                <w:sz w:val="24"/>
                <w:szCs w:val="24"/>
              </w:rPr>
              <w:t>у</w:t>
            </w:r>
            <w:r>
              <w:rPr>
                <w:rStyle w:val="105pt2"/>
                <w:b w:val="0"/>
                <w:sz w:val="24"/>
                <w:szCs w:val="24"/>
              </w:rPr>
              <w:t>жения объектов, определения их параметров и дальнейшей идентификации.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Комплект должен обеспечивать возможность изучения основ разработки программных и аппаратных комплексов инжене</w:t>
            </w:r>
            <w:r>
              <w:rPr>
                <w:rStyle w:val="105pt2"/>
                <w:b w:val="0"/>
                <w:sz w:val="24"/>
                <w:szCs w:val="24"/>
              </w:rPr>
              <w:t>р</w:t>
            </w:r>
            <w:r>
              <w:rPr>
                <w:rStyle w:val="105pt2"/>
                <w:b w:val="0"/>
                <w:sz w:val="24"/>
                <w:szCs w:val="24"/>
              </w:rPr>
              <w:t>ных систем, решений в сфере "Интернет вещей", а также реш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ний в области робототехники, искусственного интеллекта и машинного обучения.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283"/>
          <w:jc w:val="center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526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Ноутбук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Форм-фактор: ноутбук;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Жесткая, неотключаемая клавиатура: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Русская раскладка клавиатуры: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Диагональ экрана: не менее 14 дюймов;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Разрешение экрана: не менее 1920х1080 пикселей;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ядер процессора: не менее 4;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потоков: не менее 8;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Базовая тактовая частота процессора: не менее 1 ГГ ц; Макс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мальная тактовая частота процессора: не менее 2,5 ГГц; Кэш-память процессора: не менее 6 Мбайт;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Объем установленной оперативной памяти: не менее 8 Гбайт; Объем поддерживаемой оперативной памяти (для возможности расширения): не менее 24 Гбайт;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Объем накопителя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SSD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105pt2"/>
                <w:b w:val="0"/>
                <w:sz w:val="24"/>
                <w:szCs w:val="24"/>
              </w:rPr>
              <w:t>не менее 240 Гбайт,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Время автономной работы от батареи: не менее 6 часов,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Вес ноутбука с установленным аккумулятором: не более 1,6 кг, Внешний интерфейс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>стандарта не ниже 2.0: не менее двух свободных.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Внешний интерфейс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LAN</w:t>
            </w:r>
            <w:r>
              <w:rPr>
                <w:rStyle w:val="105pt2"/>
                <w:b w:val="0"/>
                <w:sz w:val="24"/>
                <w:szCs w:val="24"/>
              </w:rPr>
              <w:t>(в случае отсутствия на корпусе,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3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249"/>
        <w:gridCol w:w="6663"/>
        <w:gridCol w:w="1984"/>
        <w:gridCol w:w="2126"/>
        <w:gridCol w:w="1127"/>
        <w:gridCol w:w="999"/>
      </w:tblGrid>
      <w:tr w:rsidR="0027354C">
        <w:trPr>
          <w:trHeight w:hRule="exact" w:val="437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200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</w:t>
            </w:r>
            <w:r>
              <w:rPr>
                <w:rStyle w:val="95pt1"/>
                <w:b w:val="0"/>
                <w:sz w:val="24"/>
                <w:szCs w:val="24"/>
              </w:rPr>
              <w:t>и</w:t>
            </w:r>
            <w:r>
              <w:rPr>
                <w:rStyle w:val="95pt1"/>
                <w:b w:val="0"/>
                <w:sz w:val="24"/>
                <w:szCs w:val="24"/>
              </w:rPr>
              <w:t>ниц для общеобр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зовательных орг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низаций, не я</w:t>
            </w:r>
            <w:r>
              <w:rPr>
                <w:rStyle w:val="95pt1"/>
                <w:b w:val="0"/>
                <w:sz w:val="24"/>
                <w:szCs w:val="24"/>
              </w:rPr>
              <w:t>в</w:t>
            </w:r>
            <w:r>
              <w:rPr>
                <w:rStyle w:val="95pt1"/>
                <w:b w:val="0"/>
                <w:sz w:val="24"/>
                <w:szCs w:val="24"/>
              </w:rPr>
              <w:t>ляющихся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комплектными, ед. изм.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тельных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ций, являющихся малокомплектными, ед. изм.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rStyle w:val="95pt"/>
                <w:b w:val="0"/>
                <w:sz w:val="24"/>
                <w:szCs w:val="24"/>
              </w:rPr>
            </w:pPr>
            <w:r>
              <w:rPr>
                <w:rStyle w:val="95pt"/>
                <w:b w:val="0"/>
                <w:sz w:val="24"/>
                <w:szCs w:val="24"/>
              </w:rPr>
              <w:t>Оборудование</w:t>
            </w:r>
          </w:p>
        </w:tc>
      </w:tr>
      <w:tr w:rsidR="0027354C">
        <w:trPr>
          <w:trHeight w:hRule="exact" w:val="1705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27354C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rStyle w:val="105pt2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в наличии/ не имее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чии по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стоянию на 01.01.2021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 приобр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</w:tr>
      <w:tr w:rsidR="0027354C">
        <w:trPr>
          <w:trHeight w:hRule="exact" w:val="277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предоставлять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RJ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-45);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VGA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HDMI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Беспроводная связь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105pt2"/>
                <w:b w:val="0"/>
                <w:sz w:val="24"/>
                <w:szCs w:val="24"/>
              </w:rPr>
              <w:t xml:space="preserve">наличие с поддержкой стандарта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IEEE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 802.11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n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или современнее;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Web</w:t>
            </w:r>
            <w:r>
              <w:rPr>
                <w:rStyle w:val="105pt2"/>
                <w:b w:val="0"/>
                <w:sz w:val="24"/>
                <w:szCs w:val="24"/>
              </w:rPr>
              <w:t>-камера: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Манипулятор "мышь":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Предустановленная ОС с графическим пользовательским и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терфейсом, обеспечивающая работу распространенных образ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вательных и общесистемных приложений: наличие.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194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МФУ (принтер, ск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нер, копир)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Тип устройства: МФУ (функции печати, копирования, скан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рования);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Формат бумаги: не менее А4;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Цветность: черно-белый;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Технология печати: лазерная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Максимальное разрешение печати: не менее 1200*1200 точек; Интерфейсы: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 (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RJ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-45),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left"/>
              <w:rPr>
                <w:rStyle w:val="105pt2"/>
                <w:b w:val="0"/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rStyle w:val="105pt2"/>
                <w:b w:val="0"/>
                <w:sz w:val="24"/>
                <w:szCs w:val="24"/>
              </w:rPr>
            </w:pPr>
          </w:p>
        </w:tc>
      </w:tr>
    </w:tbl>
    <w:p w:rsidR="0027354C" w:rsidRDefault="00FD103E" w:rsidP="00FD1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288"/>
        </w:trPr>
        <w:tc>
          <w:tcPr>
            <w:tcW w:w="16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БАЗОВАЯ (ОБЯЗАТЕЛЬНАЯ ЧАСТЬ)</w:t>
            </w:r>
          </w:p>
        </w:tc>
      </w:tr>
      <w:tr w:rsidR="0027354C">
        <w:trPr>
          <w:trHeight w:hRule="exact" w:val="283"/>
        </w:trPr>
        <w:tc>
          <w:tcPr>
            <w:tcW w:w="16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Естественнонаучная направленность</w:t>
            </w:r>
          </w:p>
        </w:tc>
      </w:tr>
      <w:tr w:rsidR="0027354C">
        <w:trPr>
          <w:trHeight w:hRule="exact" w:val="63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биологии (ученич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ными датчиками: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влажности с диапазоном измерения 0.. .100%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освещенности с диапазоном измерения не уже чем от 0 до 180000 лк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рН с диапазоном измерения не уже чем от 0 до 14 pH Датчик температуры с диапазоном измерения не уже чем от -20 до +140С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электропроводимости с диапазонами измерения не уже чем от 0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 200 мкСм; от 0 до 2000 мкСм; от 0 до 20000 мкСм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температуры окружающей среды с диапазоном измерения не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уже чем от -20 до +40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Аксессуары: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соединительный Зарядное устройство с кабелем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miniUSBUSB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4.1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видеокамера с металлическим штативом, разрешение не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0,3 </w:t>
            </w:r>
            <w:r>
              <w:rPr>
                <w:rStyle w:val="105pt2"/>
                <w:b w:val="0"/>
                <w:sz w:val="24"/>
                <w:szCs w:val="24"/>
              </w:rPr>
              <w:t>Мпикс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Методические рекомендации не менее 30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  <w:r w:rsidR="00FD103E">
              <w:rPr>
                <w:rStyle w:val="105pt2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framePr w:w="16032" w:h="8794" w:hSpace="5" w:wrap="notBeside" w:vAnchor="text" w:hAnchor="text" w:x="6" w:y="548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FD103E" w:rsidP="00FD103E">
      <w:pPr>
        <w:pStyle w:val="ae"/>
        <w:framePr w:w="1526" w:h="216" w:hSpace="5" w:wrap="notBeside" w:vAnchor="text" w:hAnchor="text" w:x="14180" w:yAlign="top"/>
        <w:shd w:val="clear" w:color="auto" w:fill="auto"/>
        <w:spacing w:line="21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ТАБЛИЦА №2</w:t>
      </w:r>
    </w:p>
    <w:p w:rsidR="0027354C" w:rsidRDefault="00FD103E" w:rsidP="00FD103E">
      <w:pPr>
        <w:pStyle w:val="21"/>
        <w:framePr w:w="6632" w:h="293" w:vSpace="14" w:wrap="around" w:hAnchor="margin" w:x="201" w:y="676"/>
        <w:shd w:val="clear" w:color="auto" w:fill="auto"/>
        <w:spacing w:line="240" w:lineRule="exact"/>
        <w:ind w:left="100"/>
        <w:rPr>
          <w:b w:val="0"/>
          <w:sz w:val="24"/>
          <w:szCs w:val="24"/>
        </w:rPr>
      </w:pPr>
      <w:r>
        <w:rPr>
          <w:rStyle w:val="20ptExact"/>
          <w:bCs/>
          <w:spacing w:val="0"/>
        </w:rPr>
        <w:t>ПРОФИЛЬНЫЙ КОМПЛЕКТ ОБОРУДОВАНИЯ</w:t>
      </w:r>
    </w:p>
    <w:p w:rsidR="0027354C" w:rsidRDefault="00FD103E" w:rsidP="00FD1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69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Упаковка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63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69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 Комплектация: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Беспроводной мультидатчик по химии с 4-мя встроенными датчиками: Датчик рН с диапазоном измерения не уже чем от 0 до 14 pH Датчик высокой температуры (термопарный) с диапазоном измерения не уже чем от -100 до +900С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 от 0 до 20000 мкСм Датчик температ</w:t>
            </w:r>
            <w:r>
              <w:rPr>
                <w:rStyle w:val="105pt2"/>
                <w:b w:val="0"/>
                <w:sz w:val="24"/>
                <w:szCs w:val="24"/>
              </w:rPr>
              <w:t>у</w:t>
            </w:r>
            <w:r>
              <w:rPr>
                <w:rStyle w:val="105pt2"/>
                <w:b w:val="0"/>
                <w:sz w:val="24"/>
                <w:szCs w:val="24"/>
              </w:rPr>
              <w:t>ры платиновый с диапазоном измерения не уже чем от -30 до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+120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</w:rPr>
              <w:t>Отдельные датчики: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оптической плотности 525 нм Аксессуары: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соединительный Зарядное устройство с кабелем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miniUSBUSB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4.1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Набор лабораторной оснастки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Методические рекомендации не 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40 </w:t>
            </w:r>
            <w:r>
              <w:rPr>
                <w:rStyle w:val="105pt2"/>
                <w:b w:val="0"/>
                <w:sz w:val="24"/>
                <w:szCs w:val="24"/>
              </w:rPr>
              <w:t>работ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русскоязычного сайта поддержки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205F3D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  <w:r w:rsidR="00FD103E">
              <w:rPr>
                <w:rStyle w:val="105pt2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  <w:tr w:rsidR="0027354C"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экспериментов по темам курса физики. 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плектация: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  <w:r w:rsidR="00FD103E">
              <w:rPr>
                <w:rStyle w:val="105pt2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Цифровой датчик температуры с диапазоном измерения не уже чем от - 20 до 120С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Цифровой датчик абсолютного давления с диапазоном измерения не уже чем от 0 до 500 кПа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Датчик напряжения с диапазонами измерения не уже чем от -2 до +2В ; от -5 до +5В; от -10 до +10В; от -15 до +15В Датчик тока не уже чем от -1 до +1А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Датчик акселерометр с показателями не менее чем: ±2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; </w:t>
            </w:r>
            <w:r>
              <w:rPr>
                <w:rStyle w:val="95pt1"/>
                <w:b w:val="0"/>
                <w:sz w:val="24"/>
                <w:szCs w:val="24"/>
              </w:rPr>
              <w:t xml:space="preserve">±4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; </w:t>
            </w:r>
            <w:r>
              <w:rPr>
                <w:rStyle w:val="95pt1"/>
                <w:b w:val="0"/>
                <w:sz w:val="24"/>
                <w:szCs w:val="24"/>
              </w:rPr>
              <w:t xml:space="preserve">±8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95pt1"/>
                <w:b w:val="0"/>
                <w:sz w:val="24"/>
                <w:szCs w:val="24"/>
              </w:rPr>
              <w:t>Отдельные устройства: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95pt1"/>
                <w:b w:val="0"/>
                <w:sz w:val="24"/>
                <w:szCs w:val="24"/>
              </w:rPr>
              <w:t>осциллограф не менее 2 канала, +/-100В Аксессуары: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95pt1"/>
                <w:b w:val="0"/>
                <w:sz w:val="24"/>
                <w:szCs w:val="24"/>
              </w:rPr>
              <w:t>соединительный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miniUSB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95pt1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95pt1"/>
                <w:b w:val="0"/>
                <w:sz w:val="24"/>
                <w:szCs w:val="24"/>
              </w:rPr>
              <w:t xml:space="preserve">4.1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Конструктор для проведения экспериментов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Методические рекомендации (40 работ)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Наличие русскоязычного сайта поддержки 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 w:rsidTr="00FD103E">
        <w:trPr>
          <w:trHeight w:val="20"/>
          <w:jc w:val="center"/>
        </w:trPr>
        <w:tc>
          <w:tcPr>
            <w:tcW w:w="16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Компьютерное оборудование</w:t>
            </w:r>
          </w:p>
        </w:tc>
      </w:tr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4.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Ноутбук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Форм-фактор: ноутбук;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Жесткая, неотключаемая клавиатура: наличие; Русская раскладка кл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виатуры: наличие; Диагональ экрана: не менее 14 дюймов; Разрешение экрана: не менее 1920х1080 пикселей;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3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 </w:t>
            </w:r>
          </w:p>
        </w:tc>
      </w:tr>
    </w:tbl>
    <w:p w:rsidR="00FD103E" w:rsidRDefault="00FD103E" w:rsidP="00FD103E">
      <w:pPr>
        <w:spacing w:after="0"/>
        <w:rPr>
          <w:rFonts w:ascii="Times New Roman" w:hAnsi="Times New Roman" w:cs="Times New Roman"/>
        </w:rPr>
      </w:pPr>
    </w:p>
    <w:p w:rsidR="00FD103E" w:rsidRDefault="00FD103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ядер процессора: не менее 4;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потоков: не менее 8;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Базовая тактовая частота процессора: не менее 1 ГГ ц;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Кэш-память процессора: не менее 6 Мбайт;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Объем поддерживаемой оперативной памяти (для возможности расш</w:t>
            </w:r>
            <w:r>
              <w:rPr>
                <w:rStyle w:val="95pt1"/>
                <w:b w:val="0"/>
                <w:sz w:val="24"/>
                <w:szCs w:val="24"/>
              </w:rPr>
              <w:t>и</w:t>
            </w:r>
            <w:r>
              <w:rPr>
                <w:rStyle w:val="95pt1"/>
                <w:b w:val="0"/>
                <w:sz w:val="24"/>
                <w:szCs w:val="24"/>
              </w:rPr>
              <w:t>рения): не менее 24 Гбайт;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Объем накопителя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SSD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95pt1"/>
                <w:b w:val="0"/>
                <w:sz w:val="24"/>
                <w:szCs w:val="24"/>
              </w:rPr>
              <w:t>не менее 240 Гбайт,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Время автономной работы от батареи: не менее 6 часов,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Вес ноутбука с установленным аккумулятором: не более 1,6 кг,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Внешний интерфейс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95pt1"/>
                <w:b w:val="0"/>
                <w:sz w:val="24"/>
                <w:szCs w:val="24"/>
              </w:rPr>
              <w:t>стандарта не ниже 2.0: не менее двух свобо</w:t>
            </w:r>
            <w:r>
              <w:rPr>
                <w:rStyle w:val="95pt1"/>
                <w:b w:val="0"/>
                <w:sz w:val="24"/>
                <w:szCs w:val="24"/>
              </w:rPr>
              <w:t>д</w:t>
            </w:r>
            <w:r>
              <w:rPr>
                <w:rStyle w:val="95pt1"/>
                <w:b w:val="0"/>
                <w:sz w:val="24"/>
                <w:szCs w:val="24"/>
              </w:rPr>
              <w:t xml:space="preserve">ных. Внешний интерфейс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LAN</w:t>
            </w:r>
            <w:r>
              <w:rPr>
                <w:rStyle w:val="95pt1"/>
                <w:b w:val="0"/>
                <w:sz w:val="24"/>
                <w:szCs w:val="24"/>
              </w:rPr>
              <w:t>(в случае отсутствия на корпусе, предо</w:t>
            </w:r>
            <w:r>
              <w:rPr>
                <w:rStyle w:val="95pt1"/>
                <w:b w:val="0"/>
                <w:sz w:val="24"/>
                <w:szCs w:val="24"/>
              </w:rPr>
              <w:t>с</w:t>
            </w:r>
            <w:r>
              <w:rPr>
                <w:rStyle w:val="95pt1"/>
                <w:b w:val="0"/>
                <w:sz w:val="24"/>
                <w:szCs w:val="24"/>
              </w:rPr>
              <w:t xml:space="preserve">тавлять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95pt1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RJ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>-45);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Наличие модулей и интерфейсов (использование переходников не пр</w:t>
            </w:r>
            <w:r>
              <w:rPr>
                <w:rStyle w:val="95pt1"/>
                <w:b w:val="0"/>
                <w:sz w:val="24"/>
                <w:szCs w:val="24"/>
              </w:rPr>
              <w:t>е</w:t>
            </w:r>
            <w:r>
              <w:rPr>
                <w:rStyle w:val="95pt1"/>
                <w:b w:val="0"/>
                <w:sz w:val="24"/>
                <w:szCs w:val="24"/>
              </w:rPr>
              <w:t xml:space="preserve">дусмотрено):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VGA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HDMI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>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 xml:space="preserve">Беспроводная связь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95pt1"/>
                <w:b w:val="0"/>
                <w:sz w:val="24"/>
                <w:szCs w:val="24"/>
              </w:rPr>
              <w:t xml:space="preserve">наличие с поддержкой стандарта 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IEEE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 802.11</w:t>
            </w: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n</w:t>
            </w:r>
            <w:r>
              <w:rPr>
                <w:rStyle w:val="95pt1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95pt1"/>
                <w:b w:val="0"/>
                <w:sz w:val="24"/>
                <w:szCs w:val="24"/>
              </w:rPr>
              <w:t>или современнее;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  <w:lang w:val="en-US" w:eastAsia="en-US" w:bidi="en-US"/>
              </w:rPr>
              <w:t>Web</w:t>
            </w:r>
            <w:r>
              <w:rPr>
                <w:rStyle w:val="95pt1"/>
                <w:b w:val="0"/>
                <w:sz w:val="24"/>
                <w:szCs w:val="24"/>
              </w:rPr>
              <w:t>-камера: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Манипулятор "мышь": наличие;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6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Предустановленная ОС с графическим пользовательским интерфейсом, обеспечивающая работу распространенных образовательных и общеси</w:t>
            </w:r>
            <w:r>
              <w:rPr>
                <w:rStyle w:val="95pt1"/>
                <w:b w:val="0"/>
                <w:sz w:val="24"/>
                <w:szCs w:val="24"/>
              </w:rPr>
              <w:t>с</w:t>
            </w:r>
            <w:r>
              <w:rPr>
                <w:rStyle w:val="95pt1"/>
                <w:b w:val="0"/>
                <w:sz w:val="24"/>
                <w:szCs w:val="24"/>
              </w:rPr>
              <w:t>темных приложений: наличие.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78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Тип устройства: МФУ (функции печати, копирования, сканирования); Формат бумаги: не менее А4;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Цветность: черно-белый;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Технология печати: лазерная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Максимальное разрешение печати: не менее 1200*1200 точек; Инте</w:t>
            </w:r>
            <w:r>
              <w:rPr>
                <w:rStyle w:val="105pt2"/>
                <w:b w:val="0"/>
                <w:sz w:val="24"/>
                <w:szCs w:val="24"/>
              </w:rPr>
              <w:t>р</w:t>
            </w:r>
            <w:r>
              <w:rPr>
                <w:rStyle w:val="105pt2"/>
                <w:b w:val="0"/>
                <w:sz w:val="24"/>
                <w:szCs w:val="24"/>
              </w:rPr>
              <w:t xml:space="preserve">фейсы: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 (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RJ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-45),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.</w:t>
            </w:r>
          </w:p>
        </w:tc>
      </w:tr>
    </w:tbl>
    <w:p w:rsidR="0027354C" w:rsidRDefault="0027354C" w:rsidP="00FD103E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 w:rsidTr="00FD103E">
        <w:trPr>
          <w:trHeight w:val="20"/>
          <w:jc w:val="center"/>
        </w:trPr>
        <w:tc>
          <w:tcPr>
            <w:tcW w:w="136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 w:rsidTr="00FD103E">
        <w:trPr>
          <w:trHeight w:val="20"/>
          <w:jc w:val="center"/>
        </w:trPr>
        <w:tc>
          <w:tcPr>
            <w:tcW w:w="136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Естественнонаучная направленность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 w:rsidTr="00FD103E">
        <w:trPr>
          <w:trHeight w:val="2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биологии (ученич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ными датчиками: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влажности с диапазоном измерения 0.. .100%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освещенности с диапазоном измерения не уже чем от 0 до 180000 лк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Датчик рН с диапазоном измерения не уже чем от 0 до 14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pH</w:t>
            </w:r>
            <w:r>
              <w:rPr>
                <w:rStyle w:val="105pt2"/>
                <w:b w:val="0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электропроводимости с диапазонами измерения не уже чем от 0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 200 мкСм; от 0 до 2000 мкСм; от 0 до 20000 мкСм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температуры окружающей среды с диапазоном измерения не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уже чем от -20 до +40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Аксессуары: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соединительный Зарядное устройство с кабелем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miniUSBUSB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4.1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видеокамера с металлическим штативом, разрешение не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0,3 </w:t>
            </w:r>
            <w:r>
              <w:rPr>
                <w:rStyle w:val="105pt2"/>
                <w:b w:val="0"/>
                <w:sz w:val="24"/>
                <w:szCs w:val="24"/>
              </w:rPr>
              <w:t>Мпикс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Методические рекомендации не менее 30 работ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Упаковка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FD103E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</w:t>
            </w:r>
            <w:r w:rsidR="00FD103E">
              <w:rPr>
                <w:rStyle w:val="105pt2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FD103E" w:rsidRDefault="00FD103E" w:rsidP="00FD103E">
      <w:pPr>
        <w:spacing w:after="0"/>
        <w:rPr>
          <w:rFonts w:ascii="Times New Roman" w:hAnsi="Times New Roman" w:cs="Times New Roman"/>
        </w:rPr>
      </w:pPr>
    </w:p>
    <w:p w:rsidR="00FD103E" w:rsidRDefault="00FD103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63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69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 Комплектация: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Беспроводной мультидатчик по химии с 4-мя встроенными датчиками: Датчик рН с диапазоном измерения не уже чем от 0 до 14 pH Датчик высокой температуры (термопарный) с диапазоном измерения не уже чем от -100 до +900С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 от 0 до 20000 мкСм Датчик температ</w:t>
            </w:r>
            <w:r>
              <w:rPr>
                <w:rStyle w:val="105pt2"/>
                <w:b w:val="0"/>
                <w:sz w:val="24"/>
                <w:szCs w:val="24"/>
              </w:rPr>
              <w:t>у</w:t>
            </w:r>
            <w:r>
              <w:rPr>
                <w:rStyle w:val="105pt2"/>
                <w:b w:val="0"/>
                <w:sz w:val="24"/>
                <w:szCs w:val="24"/>
              </w:rPr>
              <w:t>ры платиновый с диапазоном измерения не уже чем от -30 до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+120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</w:rPr>
              <w:t>Отдельные датчики: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оптической плотности 525 нм Аксессуары: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соединительный Зарядное устройство с кабелем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miniUSBUSB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4.1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Набор лабораторной оснастки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Методические рекомендации не 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40 </w:t>
            </w:r>
            <w:r>
              <w:rPr>
                <w:rStyle w:val="105pt2"/>
                <w:b w:val="0"/>
                <w:sz w:val="24"/>
                <w:szCs w:val="24"/>
              </w:rPr>
              <w:t>работ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русскоязычного сайта поддержки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  <w:tr w:rsidR="0027354C">
        <w:trPr>
          <w:trHeight w:hRule="exact" w:val="139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Обеспечивает выполнение экспериментов по темам курса физики. 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плектация: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Беспроводной мультидатчик по физике с 6-ю встроенными датчиками: Цифровой датчик температуры с диапазоном измерения не уже чем от - 20 до 120С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FD103E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553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Цифровой датчик абсолютного давления с диапазоном измерения не уже чем от 0 до 500 кПа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напряжения с диапазонами измерения не уже чем от -2 до +2В ; от -5 до +5В; от -10 до +10В; от -15 до +15В Датчик тока не уже чем от -1 до +1А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Датчик акселерометр с показателями не менее чем: ±2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; </w:t>
            </w:r>
            <w:r>
              <w:rPr>
                <w:rStyle w:val="105pt2"/>
                <w:b w:val="0"/>
                <w:sz w:val="24"/>
                <w:szCs w:val="24"/>
              </w:rPr>
              <w:t xml:space="preserve">±4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; </w:t>
            </w:r>
            <w:r>
              <w:rPr>
                <w:rStyle w:val="105pt2"/>
                <w:b w:val="0"/>
                <w:sz w:val="24"/>
                <w:szCs w:val="24"/>
              </w:rPr>
              <w:t xml:space="preserve">±8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g</w:t>
            </w:r>
            <w:r>
              <w:rPr>
                <w:rStyle w:val="105pt2"/>
                <w:b w:val="0"/>
                <w:sz w:val="24"/>
                <w:szCs w:val="24"/>
              </w:rPr>
              <w:t>Отдельные устройства: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>осциллограф не менее 2 канала, +/-100В Аксессуары: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Кабель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>соединительный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miniUSB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4.1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LowEnergy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Конструктор для проведения экспериментов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Программное обеспечение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Методические рекомендации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(40 </w:t>
            </w:r>
            <w:r>
              <w:rPr>
                <w:rStyle w:val="105pt2"/>
                <w:b w:val="0"/>
                <w:sz w:val="24"/>
                <w:szCs w:val="24"/>
              </w:rPr>
              <w:t>работ)</w:t>
            </w:r>
          </w:p>
          <w:p w:rsidR="0027354C" w:rsidRDefault="00FD103E" w:rsidP="00FD103E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русскоязычного сайта поддержки Наличие видеороликов.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FD103E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415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4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Микроскоп цифровой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Тип микроскопа: биологический Насадка микроскопа: монокулярная Назначение: лабораторный Метод исследования: светлое поле Материал оптики: оптическое стекло Увеличение микроскопа, крат: 64 — 1280 Окуляры: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WF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16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x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Объективы: 4х, 10х,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40х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</w:t>
            </w:r>
            <w:r>
              <w:rPr>
                <w:rStyle w:val="105pt2"/>
                <w:b w:val="0"/>
                <w:sz w:val="24"/>
                <w:szCs w:val="24"/>
              </w:rPr>
              <w:t>(подпружиненный) Револьверная головка: на 3 объектива Тип подсветки: зеркало или светодиод Расположение по</w:t>
            </w:r>
            <w:r>
              <w:rPr>
                <w:rStyle w:val="105pt2"/>
                <w:b w:val="0"/>
                <w:sz w:val="24"/>
                <w:szCs w:val="24"/>
              </w:rPr>
              <w:t>д</w:t>
            </w:r>
            <w:r>
              <w:rPr>
                <w:rStyle w:val="105pt2"/>
                <w:b w:val="0"/>
                <w:sz w:val="24"/>
                <w:szCs w:val="24"/>
              </w:rPr>
              <w:t>светки: верхняя и нижняя Материал корпуса: металл Предметный ст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лик, мм: 90 Источник питания: 220 В/50 Гц Число мегапикселей: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.</w:t>
            </w:r>
          </w:p>
        </w:tc>
      </w:tr>
      <w:tr w:rsidR="0027354C">
        <w:trPr>
          <w:trHeight w:hRule="exact" w:val="30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5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3"/>
                <w:b w:val="0"/>
                <w:sz w:val="24"/>
                <w:szCs w:val="24"/>
              </w:rPr>
              <w:t>Набор ОГЭ по химии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набор входят весы лабораторные электронные 200 г, спиртовка лаб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раторная, воронка коническая, палочка стеклянная, пробирка ПХ- 14 (10 штук), стакан высокий с носиком ВН-50 с меткой (2 штуки), цилиндр измерительный 2-50-2 (стеклянный, с притертой крышкой), штатив для пробирок на 10 гнёзд, зажим пробирочный, шпатель- ложечка (3 штуки), набор флаконов для хранения растворов и реактивов (объем флакона 100 мл - 5 комплектов по 6 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</w:t>
            </w:r>
            <w:r>
              <w:rPr>
                <w:rStyle w:val="105pt2"/>
                <w:b w:val="0"/>
                <w:sz w:val="24"/>
                <w:szCs w:val="24"/>
              </w:rPr>
              <w:t>ы</w:t>
            </w:r>
            <w:r>
              <w:rPr>
                <w:rStyle w:val="105pt2"/>
                <w:b w:val="0"/>
                <w:sz w:val="24"/>
                <w:szCs w:val="24"/>
              </w:rPr>
              <w:t>тья пробирок - 3 штуки, ерш для мытья колб - 3 штуки), халат белый х/б (2 штуки), перчатки резиновые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3</w:t>
            </w:r>
            <w:r w:rsidR="00FD103E">
              <w:rPr>
                <w:rStyle w:val="105pt2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FD103E">
      <w:pPr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химические стойкие (2 штуки), очки защитные, фильтры бумажные (100 штук), горючее для спиртовок (0,33 л).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288"/>
          <w:jc w:val="center"/>
        </w:trPr>
        <w:tc>
          <w:tcPr>
            <w:tcW w:w="136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Технологическая направленность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19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ко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структор для практики блочного программир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вания с комплектом датчиков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Робототехнический набор предназначен для изучения основ робототе</w:t>
            </w:r>
            <w:r>
              <w:rPr>
                <w:rStyle w:val="105pt2"/>
                <w:b w:val="0"/>
                <w:sz w:val="24"/>
                <w:szCs w:val="24"/>
              </w:rPr>
              <w:t>х</w:t>
            </w:r>
            <w:r>
              <w:rPr>
                <w:rStyle w:val="105pt2"/>
                <w:b w:val="0"/>
                <w:sz w:val="24"/>
                <w:szCs w:val="24"/>
              </w:rPr>
              <w:t>ники, деталей, узлов и механизмов, необходимых для создания робот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технических устройств.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Набор представляет собой комплект структурных элементов, соедин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тельных элементов и электротехнических компонентов.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Набор позволяет собирать (и программировать собираемые модели), из элементов входящих в его состав, модели мехатронных 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608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робототехнических устройств с автоматизированным управлением, в том числе на колесном ходу, а так же конструкций, основанных на и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>пользовании передач (в том числе червячных и зубчатых), а так же р</w:t>
            </w:r>
            <w:r>
              <w:rPr>
                <w:rStyle w:val="105pt2"/>
                <w:b w:val="0"/>
                <w:sz w:val="24"/>
                <w:szCs w:val="24"/>
              </w:rPr>
              <w:t>ы</w:t>
            </w:r>
            <w:r>
              <w:rPr>
                <w:rStyle w:val="105pt2"/>
                <w:b w:val="0"/>
                <w:sz w:val="24"/>
                <w:szCs w:val="24"/>
              </w:rPr>
              <w:t>чагов.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светодиодный матричный дисплей с белой подсветкой на контроллере Количество портов ввода/вывода на контроллере не менее 6 Количество кнопок не менее 4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Общее количество элементов: не мене 520 шт., в том числе: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программируемый блок управления, который может работать авт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номно и в потоковом режиме;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сервомоторы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силы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расстояния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датчик цвета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аккумуляторная батарея</w:t>
            </w:r>
          </w:p>
          <w:p w:rsidR="0027354C" w:rsidRDefault="00FD103E" w:rsidP="00335D4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Пластиковые структурные элементы, включая перфорированные эл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менты: балки, кубики, оси и валы, соединительные элементы к осям , шестерни, предназначенные для создания червячных и зубчатых пер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дач, соединительные и крепежные элементы;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7) Программное обеспечение, используемое для программирования соб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раемых робототехнических моделей и устройств, доступно для скачив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ния из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167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набор по механике, мехатр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нике и робототехнике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Комплект для изучения основ электроники и робототехники Набор до</w:t>
            </w:r>
            <w:r>
              <w:rPr>
                <w:rStyle w:val="105pt2"/>
                <w:b w:val="0"/>
                <w:sz w:val="24"/>
                <w:szCs w:val="24"/>
              </w:rPr>
              <w:t>л</w:t>
            </w:r>
            <w:r>
              <w:rPr>
                <w:rStyle w:val="105pt2"/>
                <w:b w:val="0"/>
                <w:sz w:val="24"/>
                <w:szCs w:val="24"/>
              </w:rPr>
              <w:t>жен быть предназначен для проведения учебных занятий по электрон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ке и схемотехнике с целью изучения наиболее распространенной эл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ментной базы, применяемой для инженерно</w:t>
            </w:r>
            <w:r>
              <w:rPr>
                <w:rStyle w:val="105pt2"/>
                <w:b w:val="0"/>
                <w:sz w:val="24"/>
                <w:szCs w:val="24"/>
              </w:rPr>
              <w:softHyphen/>
              <w:t>технического творчества учащихся и разработки учебных моделей роботов. Набор должен позв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лять учащимся на практике освоить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77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основные технологии проектирования робототехнических комплексов на примере учебных моделей роботов, а также изучить основные техн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ческие решения в области кибернетических и встраиваемых систем.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24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 В состав комплекта входит набор электронных компонентов для изуч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ния основ электроники и схемотехники, а также комплект приводов и датчиков различного типа для разработки робототехнических компле</w:t>
            </w:r>
            <w:r>
              <w:rPr>
                <w:rStyle w:val="105pt2"/>
                <w:b w:val="0"/>
                <w:sz w:val="24"/>
                <w:szCs w:val="24"/>
              </w:rPr>
              <w:t>к</w:t>
            </w:r>
            <w:r>
              <w:rPr>
                <w:rStyle w:val="105pt2"/>
                <w:b w:val="0"/>
                <w:sz w:val="24"/>
                <w:szCs w:val="24"/>
              </w:rPr>
              <w:t>сов.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должно входить: моторы с энкодером - не менее 2шт, сервопривод большой - не менее 4шт, сервопривод малый - не м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нее 2шт, инфракрасный датчик - не менее 3 шт, ультразвуковой датчик - не менее 3 шт, датчик температуры - не менее 1шт, датчик освещенн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сти - не менее 1шт, набор электронных компонентов (резисторы, ко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денсаторы, светодиоды различного номинала), комплект проводов для беспаечногопрототипирования, плата беспаечногопрототипирования, аккумулятор и зарядное устройство, 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24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программируемый контроллер, пр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 xml:space="preserve">граммируемый в среде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ArduinoIDE</w:t>
            </w:r>
            <w:r>
              <w:rPr>
                <w:rStyle w:val="105pt2"/>
                <w:b w:val="0"/>
                <w:sz w:val="24"/>
                <w:szCs w:val="24"/>
              </w:rPr>
              <w:t>или аналогичных свободно распр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 xml:space="preserve">страняемых средах разработки. Программируемый контроллер должен обладать портами для подключения цифровых и аналоговых устройств, интерфейсами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или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должен входить модуль технического зрения,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49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менее 8Гб), интегрированной камерой (максимальное разрешение в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 xml:space="preserve">деопотока, передаваемого по интерфейсу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 xml:space="preserve">- не менее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2592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1944 </w:t>
            </w:r>
            <w:r>
              <w:rPr>
                <w:rStyle w:val="105pt2"/>
                <w:b w:val="0"/>
                <w:sz w:val="24"/>
                <w:szCs w:val="24"/>
              </w:rPr>
              <w:t xml:space="preserve">ед.) и оптической системой. Модуль технического зрения должен обладать совместимостью с различными программируемыми контроллерами с помощью интерфейсов -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. </w:t>
            </w:r>
            <w:r>
              <w:rPr>
                <w:rStyle w:val="105pt2"/>
                <w:b w:val="0"/>
                <w:sz w:val="24"/>
                <w:szCs w:val="24"/>
              </w:rPr>
              <w:t>Модуль техн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 xml:space="preserve">ческого зрения должен иметь встроенное программное обеспечение на основе операционной системы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Linux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позволяющее осуществлять н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стройку системы машинного обучения параметров нейронных сетей для обнаружения объектов, определения их параметров и дальнейшей иде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тификации.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24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>кусственного интеллекта и машинного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27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3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Четырёхосевой учебный робот- манипулятор с модульными сменными насадками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Учебный робот-манипулятор предназначен для освоения обучающимися основ робототехники, для подготовки обучающихся к внедрению и п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следующему использованию роботов в промышленном производстве.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осей робота манипулятора - четыре.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Перемещение инструмента в пространстве по трем осям должно упра</w:t>
            </w:r>
            <w:r>
              <w:rPr>
                <w:rStyle w:val="105pt2"/>
                <w:b w:val="0"/>
                <w:sz w:val="24"/>
                <w:szCs w:val="24"/>
              </w:rPr>
              <w:t>в</w:t>
            </w:r>
            <w:r>
              <w:rPr>
                <w:rStyle w:val="105pt2"/>
                <w:b w:val="0"/>
                <w:sz w:val="24"/>
                <w:szCs w:val="24"/>
              </w:rPr>
              <w:t>ляться шаговыми двигателями. Напряжение питания шаговых двигат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лей не более 12 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Серводвигатель четвертой оси должен обеспечивать поворот инстр</w:t>
            </w:r>
            <w:r>
              <w:rPr>
                <w:rStyle w:val="105pt2"/>
                <w:b w:val="0"/>
                <w:sz w:val="24"/>
                <w:szCs w:val="24"/>
              </w:rPr>
              <w:t>у</w:t>
            </w:r>
            <w:r>
              <w:rPr>
                <w:rStyle w:val="105pt2"/>
                <w:b w:val="0"/>
                <w:sz w:val="24"/>
                <w:szCs w:val="24"/>
              </w:rPr>
              <w:t>мента.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77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Угол поворота манипулятора на основании вокруг вертикальной оси не менее 180 градусов.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Для определения положения манипулятора при повороте вокруг верт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кальной оси должен использоваться энкодер.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Угол поворота заднего плеча манипулятора не менее 90 градусов.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Угол поворота переднего плеча манипулятора не менее 100 градусов. Для определения положения заднего и переднего плеч манипулятора должен использоваться гироскоп. Угол поворота по четвертой оси не менее 180 градусов.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Должна быть возможность оснащения сменными насадками (например, держатель карандаша или фломастера, присоска с серводвигателем, м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ханическое захватное устройство с серводвигателем, устройство для л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зерной гравировки или устройство для 3D-печати).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Должна быть возможность подключения дополнительных устройств (например, транспортера, рельса для перемещения робота, пульта управления типа джойстик, камеры машинного зрения, оптического датчика, модуля беспроводного доступа.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Робот-манипулятор должен обеспечивать перемещение насадки в пр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странстве, активацию насадки, возможность получения сигналов от к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меры и датчиков, возможность управления дополнительными устройс</w:t>
            </w:r>
            <w:r>
              <w:rPr>
                <w:rStyle w:val="105pt2"/>
                <w:b w:val="0"/>
                <w:sz w:val="24"/>
                <w:szCs w:val="24"/>
              </w:rPr>
              <w:t>т</w:t>
            </w:r>
            <w:r>
              <w:rPr>
                <w:rStyle w:val="105pt2"/>
                <w:b w:val="0"/>
                <w:sz w:val="24"/>
                <w:szCs w:val="24"/>
              </w:rPr>
              <w:t>вами.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Материал корпуса - алюминий. Диаметр рабочей зоны (без учета наве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>ного инструмента и четвертой оси) не менее 320 мм. Интерфейс по</w:t>
            </w:r>
            <w:r>
              <w:rPr>
                <w:rStyle w:val="105pt2"/>
                <w:b w:val="0"/>
                <w:sz w:val="24"/>
                <w:szCs w:val="24"/>
              </w:rPr>
              <w:t>д</w:t>
            </w:r>
            <w:r>
              <w:rPr>
                <w:rStyle w:val="105pt2"/>
                <w:b w:val="0"/>
                <w:sz w:val="24"/>
                <w:szCs w:val="24"/>
              </w:rPr>
              <w:t xml:space="preserve">ключения -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Должен иметь возможность автономной работы и внешнего управления.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Управляющий контроллер должен быть совместим со средой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Arduino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. </w:t>
            </w:r>
            <w:r>
              <w:rPr>
                <w:rStyle w:val="105pt2"/>
                <w:b w:val="0"/>
                <w:sz w:val="24"/>
                <w:szCs w:val="24"/>
              </w:rPr>
              <w:t>Управляющий контроллер совместим со средой программирования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205F3D">
            <w:pPr>
              <w:pStyle w:val="1"/>
              <w:shd w:val="clear" w:color="auto" w:fill="auto"/>
              <w:spacing w:before="0" w:after="0" w:line="230" w:lineRule="exact"/>
              <w:jc w:val="left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30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Scratch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и языком программирования С.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Должен обеспечивать поворот по первым трем осям в заданный угол и на заданный угол, поворот по четвертой оси на заданный угол, движ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 xml:space="preserve">ние в координаты X,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Y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Z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перемещение на заданное расстояние по к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 xml:space="preserve">ординатам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Y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Z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передачу данных о текущем положении углов, пер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дачу данных о текущих координатах инструмента.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Должен поддерживать перемещение в декартовых координатах и углах поворота осей, с заданной скоростью и ускорением.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470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4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набор для изучения многоко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понентных робототе</w:t>
            </w:r>
            <w:r>
              <w:rPr>
                <w:rStyle w:val="105pt2"/>
                <w:b w:val="0"/>
                <w:sz w:val="24"/>
                <w:szCs w:val="24"/>
              </w:rPr>
              <w:t>х</w:t>
            </w:r>
            <w:r>
              <w:rPr>
                <w:rStyle w:val="105pt2"/>
                <w:b w:val="0"/>
                <w:sz w:val="24"/>
                <w:szCs w:val="24"/>
              </w:rPr>
              <w:t>нических систем и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манипуляционных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роботов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Образовательный комплект должен быть предназначен для изучения 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бототехнических технологий, основ информационных технологий и технологий промышленной автоматизации, а также технологий прот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типирования и аддитивного производства.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 состав комплекта должно входить:</w:t>
            </w:r>
          </w:p>
          <w:p w:rsidR="0027354C" w:rsidRDefault="00FD103E" w:rsidP="00335D4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Интеллектуальный сервомодуль с интегрированной системой упра</w:t>
            </w:r>
            <w:r>
              <w:rPr>
                <w:rStyle w:val="105pt2"/>
                <w:b w:val="0"/>
                <w:sz w:val="24"/>
                <w:szCs w:val="24"/>
              </w:rPr>
              <w:t>в</w:t>
            </w:r>
            <w:r>
              <w:rPr>
                <w:rStyle w:val="105pt2"/>
                <w:b w:val="0"/>
                <w:sz w:val="24"/>
                <w:szCs w:val="24"/>
              </w:rPr>
              <w:t>ления, позволяющей объединять сервомодули друг с другом по посл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довательному интерфейсу - не менее 6шт;</w:t>
            </w:r>
          </w:p>
          <w:p w:rsidR="0027354C" w:rsidRDefault="00FD103E" w:rsidP="00335D4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Робототехнический контроллер модульного типа, представляющий собой одноплатный микрокомпьютер с операционной системой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Linux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объединенный с периферийным контроллером с помощью платы ра</w:t>
            </w:r>
            <w:r>
              <w:rPr>
                <w:rStyle w:val="105pt2"/>
                <w:b w:val="0"/>
                <w:sz w:val="24"/>
                <w:szCs w:val="24"/>
              </w:rPr>
              <w:t>с</w:t>
            </w:r>
            <w:r>
              <w:rPr>
                <w:rStyle w:val="105pt2"/>
                <w:b w:val="0"/>
                <w:sz w:val="24"/>
                <w:szCs w:val="24"/>
              </w:rPr>
              <w:t>ширения. Робототехнический контроллер должен удовлетворять техн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ческим характеристикам: кол-во ядер встроенного микрокомпьютера - не менее 4, тактовая частота ядра - не менее 1,2 ГГц, объем ОЗУ - не м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 xml:space="preserve">нее 512 Мб, наличие интерфейсов -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PWM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 xml:space="preserve">цифровые и аналоговые порты для подключения внешних устройств, а также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WiFi</w:t>
            </w:r>
            <w:r>
              <w:rPr>
                <w:rStyle w:val="105pt2"/>
                <w:b w:val="0"/>
                <w:sz w:val="24"/>
                <w:szCs w:val="24"/>
              </w:rPr>
              <w:t xml:space="preserve">или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>для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 шт.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77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коммуникации со внешними устройствами. Робототехнический ко</w:t>
            </w:r>
            <w:r>
              <w:rPr>
                <w:rStyle w:val="105pt2"/>
                <w:b w:val="0"/>
                <w:sz w:val="24"/>
                <w:szCs w:val="24"/>
              </w:rPr>
              <w:t>н</w:t>
            </w:r>
            <w:r>
              <w:rPr>
                <w:rStyle w:val="105pt2"/>
                <w:b w:val="0"/>
                <w:sz w:val="24"/>
                <w:szCs w:val="24"/>
              </w:rPr>
              <w:t>троллер должен обеспечивать возможность программирования с пом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 xml:space="preserve">щью средств языков С/С++,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Python</w:t>
            </w:r>
            <w:r>
              <w:rPr>
                <w:rStyle w:val="105pt2"/>
                <w:b w:val="0"/>
                <w:sz w:val="24"/>
                <w:szCs w:val="24"/>
              </w:rPr>
              <w:t xml:space="preserve">и свободно распространяемой среды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ArduinoIDE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 xml:space="preserve">а также управления моделями робототехнических систем с помощью среды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ROS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.</w:t>
            </w:r>
          </w:p>
          <w:p w:rsidR="0027354C" w:rsidRDefault="00FD103E" w:rsidP="00335D4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Вычислительный модуль со встроенным микроконтроллером - не м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нее 1шт. Вычислительный модуль должен обладать встроенными ци</w:t>
            </w:r>
            <w:r>
              <w:rPr>
                <w:rStyle w:val="105pt2"/>
                <w:b w:val="0"/>
                <w:sz w:val="24"/>
                <w:szCs w:val="24"/>
              </w:rPr>
              <w:t>ф</w:t>
            </w:r>
            <w:r>
              <w:rPr>
                <w:rStyle w:val="105pt2"/>
                <w:b w:val="0"/>
                <w:sz w:val="24"/>
                <w:szCs w:val="24"/>
              </w:rPr>
              <w:t xml:space="preserve">ровыми портами - не менее 12шт и аналоговыми портами- не менее 12шт. Вычислительный модуль должен обладать встроенным модулем беспроводной связи типа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Bluetooth</w:t>
            </w:r>
            <w:r>
              <w:rPr>
                <w:rStyle w:val="105pt2"/>
                <w:b w:val="0"/>
                <w:sz w:val="24"/>
                <w:szCs w:val="24"/>
              </w:rPr>
              <w:t xml:space="preserve">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WiFi</w:t>
            </w:r>
            <w:r>
              <w:rPr>
                <w:rStyle w:val="105pt2"/>
                <w:b w:val="0"/>
                <w:sz w:val="24"/>
                <w:szCs w:val="24"/>
              </w:rPr>
              <w:t>для создания аппаратно</w:t>
            </w:r>
            <w:r>
              <w:rPr>
                <w:rStyle w:val="105pt2"/>
                <w:b w:val="0"/>
                <w:sz w:val="24"/>
                <w:szCs w:val="24"/>
              </w:rPr>
              <w:softHyphen/>
              <w:t>программных решений и "умных/смарт"-устройств для разработки р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шений "Интернет вещей".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Вычислительный модуль должен обладать совместимостью с периф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 xml:space="preserve">рийными платами для подключения к сети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</w:rPr>
              <w:t>и подключения внешней силовой нагрузки.</w:t>
            </w:r>
          </w:p>
          <w:p w:rsidR="0027354C" w:rsidRDefault="00FD103E" w:rsidP="00335D4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счет собственных вычислительных возможностей - не менее 1шт; М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дуль технического зрения должен обеспечивать возможность осущест</w:t>
            </w:r>
            <w:r>
              <w:rPr>
                <w:rStyle w:val="105pt2"/>
                <w:b w:val="0"/>
                <w:sz w:val="24"/>
                <w:szCs w:val="24"/>
              </w:rPr>
              <w:t>в</w:t>
            </w:r>
            <w:r>
              <w:rPr>
                <w:rStyle w:val="105pt2"/>
                <w:b w:val="0"/>
                <w:sz w:val="24"/>
                <w:szCs w:val="24"/>
              </w:rPr>
              <w:t xml:space="preserve">лять настройку экспозиции, баланса белого,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HSV</w:t>
            </w:r>
            <w:r>
              <w:rPr>
                <w:rStyle w:val="105pt2"/>
                <w:b w:val="0"/>
                <w:sz w:val="24"/>
                <w:szCs w:val="24"/>
              </w:rPr>
              <w:t>составляющих, площ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ди обнаруживаемой области изображения, округлости обнаруживаемой области изображения, положение обнаруживаемых областей относ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тельно друг друга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Модуль технического зрения должен иметь встроенные интерфейсы -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SPI</w:t>
            </w:r>
            <w:r>
              <w:rPr>
                <w:rStyle w:val="105pt2"/>
                <w:b w:val="0"/>
                <w:sz w:val="24"/>
                <w:szCs w:val="24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UART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2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C</w:t>
            </w:r>
            <w:r>
              <w:rPr>
                <w:rStyle w:val="105pt2"/>
                <w:b w:val="0"/>
                <w:sz w:val="24"/>
                <w:szCs w:val="24"/>
              </w:rPr>
              <w:t xml:space="preserve">или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TTL</w:t>
            </w:r>
            <w:r>
              <w:rPr>
                <w:rStyle w:val="105pt2"/>
                <w:b w:val="0"/>
                <w:sz w:val="24"/>
                <w:szCs w:val="24"/>
              </w:rPr>
              <w:t>для коммуникации друг с другом или внешними устройствами.</w:t>
            </w:r>
          </w:p>
          <w:p w:rsidR="0027354C" w:rsidRDefault="00FD103E" w:rsidP="00335D4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Комплект конструктивных элементов из металла для сборки модели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49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манипуляторов - не менее 1шт;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6) Комплект элементов для сборки вакуумного захвата - не менее 1шт. Образовательный робототехнический комплект должен содержать набор библиотек трехмерных моделей для прототипирования моделей м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бильных и манипуляционных роботов различного типа. В состав 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плекта должны входить инструкции и методические указания по разр</w:t>
            </w:r>
            <w:r>
              <w:rPr>
                <w:rStyle w:val="105pt2"/>
                <w:b w:val="0"/>
                <w:sz w:val="24"/>
                <w:szCs w:val="24"/>
              </w:rPr>
              <w:t>а</w:t>
            </w:r>
            <w:r>
              <w:rPr>
                <w:rStyle w:val="105pt2"/>
                <w:b w:val="0"/>
                <w:sz w:val="24"/>
                <w:szCs w:val="24"/>
              </w:rPr>
              <w:t>ботке трехмерных моделей мобильных роботов, манипуляционных 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 xml:space="preserve">ботов с различными типами кинематики (угловая кинематика, плоско-параллельная кинематика, дельта-кинематика,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SCARA</w:t>
            </w:r>
            <w:r>
              <w:rPr>
                <w:rStyle w:val="105pt2"/>
                <w:b w:val="0"/>
                <w:sz w:val="24"/>
                <w:szCs w:val="24"/>
              </w:rPr>
              <w:t>или рычажная кинематика, платформа Стюарта и т.п.). Образовательный робототехн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ческий комплект должен содержать инструкции по проектированию р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ботов, инструкции и методики осуществления инженерных расчетов при проектировании (расчеты нагрузки и моментов, расчет мощности пр</w:t>
            </w:r>
            <w:r>
              <w:rPr>
                <w:rStyle w:val="105pt2"/>
                <w:b w:val="0"/>
                <w:sz w:val="24"/>
                <w:szCs w:val="24"/>
              </w:rPr>
              <w:t>и</w:t>
            </w:r>
            <w:r>
              <w:rPr>
                <w:rStyle w:val="105pt2"/>
                <w:b w:val="0"/>
                <w:sz w:val="24"/>
                <w:szCs w:val="24"/>
              </w:rPr>
              <w:t>водов, расчет параметров кинематики и т.п.), инструкции по разработке систем управления и программного обеспечения для управления роб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тами, инструкции и методики по разработке систем управления с эл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>ментами искусственного интеллекта и машинного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288"/>
          <w:jc w:val="center"/>
        </w:trPr>
        <w:tc>
          <w:tcPr>
            <w:tcW w:w="16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Компьютерное оборудование</w:t>
            </w:r>
          </w:p>
        </w:tc>
      </w:tr>
      <w:tr w:rsidR="0027354C">
        <w:trPr>
          <w:trHeight w:hRule="exact" w:val="250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205F3D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Ноутбук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Форм-фактор: ноутбук;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Жесткая, неотключаемая клавиатура: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Русская раскладка клавиатуры: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Диагональ экрана: не менее 14 дюймов;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Разрешение экрана: не менее 1920х1080 пикселей;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ядер процессора: не менее 4;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потоков: не менее 8;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Базовая тактовая частота процессора: не менее 1 ГГц; Максимальная тактовая частота процессора: не менее 2,5 ГГц;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580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Кэш-память процессора: не менее 6 Мбайт;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Объем установленной оперативной памяти: не менее 8 Гбайт; Объем поддерживаемой оперативной памяти (для возможности расширения): не менее 24 Гбайт;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Объем накопителя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SSD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105pt2"/>
                <w:b w:val="0"/>
                <w:sz w:val="24"/>
                <w:szCs w:val="24"/>
              </w:rPr>
              <w:t>не менее 240 Гбайт,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Время автономной работы от батареи: не менее 6 часов,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Вес ноутбука с установленным аккумулятором: не более 1,6 кг, Внешний интерфейс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</w:rPr>
              <w:t>стандарта не ниже 2.0: не менее двух свободных.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Внешний интерфейс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LAN</w:t>
            </w:r>
            <w:r>
              <w:rPr>
                <w:rStyle w:val="105pt2"/>
                <w:b w:val="0"/>
                <w:sz w:val="24"/>
                <w:szCs w:val="24"/>
              </w:rPr>
              <w:t>(в случае отсутствия на корпусе, предоста</w:t>
            </w:r>
            <w:r>
              <w:rPr>
                <w:rStyle w:val="105pt2"/>
                <w:b w:val="0"/>
                <w:sz w:val="24"/>
                <w:szCs w:val="24"/>
              </w:rPr>
              <w:t>в</w:t>
            </w:r>
            <w:r>
              <w:rPr>
                <w:rStyle w:val="105pt2"/>
                <w:b w:val="0"/>
                <w:sz w:val="24"/>
                <w:szCs w:val="24"/>
              </w:rPr>
              <w:t xml:space="preserve">лять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Ethernet</w:t>
            </w:r>
            <w:r>
              <w:rPr>
                <w:rStyle w:val="105pt2"/>
                <w:b w:val="0"/>
                <w:sz w:val="24"/>
                <w:szCs w:val="24"/>
              </w:rPr>
              <w:t xml:space="preserve">адаптер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USB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RJ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-45);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Наличие модулей и интерфейсов (использование переходников не пр</w:t>
            </w:r>
            <w:r>
              <w:rPr>
                <w:rStyle w:val="105pt2"/>
                <w:b w:val="0"/>
                <w:sz w:val="24"/>
                <w:szCs w:val="24"/>
              </w:rPr>
              <w:t>е</w:t>
            </w:r>
            <w:r>
              <w:rPr>
                <w:rStyle w:val="105pt2"/>
                <w:b w:val="0"/>
                <w:sz w:val="24"/>
                <w:szCs w:val="24"/>
              </w:rPr>
              <w:t xml:space="preserve">дусмотрено):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VGA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HDMI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Беспроводная связь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: </w:t>
            </w:r>
            <w:r>
              <w:rPr>
                <w:rStyle w:val="105pt2"/>
                <w:b w:val="0"/>
                <w:sz w:val="24"/>
                <w:szCs w:val="24"/>
              </w:rPr>
              <w:t xml:space="preserve">наличие с поддержкой стандарта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IEEE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 802.11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n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Style w:val="105pt2"/>
                <w:b w:val="0"/>
                <w:sz w:val="24"/>
                <w:szCs w:val="24"/>
              </w:rPr>
              <w:t>или современнее;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Web</w:t>
            </w:r>
            <w:r>
              <w:rPr>
                <w:rStyle w:val="105pt2"/>
                <w:b w:val="0"/>
                <w:sz w:val="24"/>
                <w:szCs w:val="24"/>
              </w:rPr>
              <w:t>-камера: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Манипулятор "мышь":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Предустановленная операционная система с графическим пользовател</w:t>
            </w:r>
            <w:r>
              <w:rPr>
                <w:rStyle w:val="105pt2"/>
                <w:b w:val="0"/>
                <w:sz w:val="24"/>
                <w:szCs w:val="24"/>
              </w:rPr>
              <w:t>ь</w:t>
            </w:r>
            <w:r>
              <w:rPr>
                <w:rStyle w:val="105pt2"/>
                <w:b w:val="0"/>
                <w:sz w:val="24"/>
                <w:szCs w:val="24"/>
              </w:rPr>
              <w:t>ским интерфейсом, обеспечивающая работу распространенных образ</w:t>
            </w:r>
            <w:r>
              <w:rPr>
                <w:rStyle w:val="105pt2"/>
                <w:b w:val="0"/>
                <w:sz w:val="24"/>
                <w:szCs w:val="24"/>
              </w:rPr>
              <w:t>о</w:t>
            </w:r>
            <w:r>
              <w:rPr>
                <w:rStyle w:val="105pt2"/>
                <w:b w:val="0"/>
                <w:sz w:val="24"/>
                <w:szCs w:val="24"/>
              </w:rPr>
              <w:t>вательных и общесистемных приложений: наличие.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7354C">
        <w:trPr>
          <w:trHeight w:hRule="exact" w:val="194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05F3D" w:rsidP="00335D43">
            <w:pPr>
              <w:pStyle w:val="1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2</w:t>
            </w:r>
            <w:r w:rsidR="00FD103E">
              <w:rPr>
                <w:rStyle w:val="105pt2"/>
                <w:b w:val="0"/>
                <w:sz w:val="24"/>
                <w:szCs w:val="24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Тележка-хранилище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ноутбуков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тип корпуса: метал;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возможность безопасного защищенного замком хранения ноутбуков: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возможность зарядки ноутбуков: наличие, поддержка ноутбуков из ко</w:t>
            </w:r>
            <w:r>
              <w:rPr>
                <w:rStyle w:val="105pt2"/>
                <w:b w:val="0"/>
                <w:sz w:val="24"/>
                <w:szCs w:val="24"/>
              </w:rPr>
              <w:t>м</w:t>
            </w:r>
            <w:r>
              <w:rPr>
                <w:rStyle w:val="105pt2"/>
                <w:b w:val="0"/>
                <w:sz w:val="24"/>
                <w:szCs w:val="24"/>
              </w:rPr>
              <w:t>плекта поставки;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наличие роутера 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Wi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-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Fi</w:t>
            </w:r>
            <w:r>
              <w:rPr>
                <w:rStyle w:val="105pt2"/>
                <w:b w:val="0"/>
                <w:sz w:val="24"/>
                <w:szCs w:val="24"/>
              </w:rPr>
              <w:t xml:space="preserve">стандарта </w:t>
            </w:r>
            <w:r>
              <w:rPr>
                <w:rStyle w:val="105pt2"/>
                <w:b w:val="0"/>
                <w:sz w:val="24"/>
                <w:szCs w:val="24"/>
                <w:lang w:eastAsia="en-US" w:bidi="en-US"/>
              </w:rPr>
              <w:t>802.11</w:t>
            </w:r>
            <w:r>
              <w:rPr>
                <w:rStyle w:val="105pt2"/>
                <w:b w:val="0"/>
                <w:sz w:val="24"/>
                <w:szCs w:val="24"/>
                <w:lang w:val="en-US" w:eastAsia="en-US" w:bidi="en-US"/>
              </w:rPr>
              <w:t>n</w:t>
            </w:r>
            <w:r>
              <w:rPr>
                <w:rStyle w:val="105pt2"/>
                <w:b w:val="0"/>
                <w:sz w:val="24"/>
                <w:szCs w:val="24"/>
              </w:rPr>
              <w:t>или современнее: 1 шт. по</w:t>
            </w:r>
            <w:r>
              <w:rPr>
                <w:rStyle w:val="105pt2"/>
                <w:b w:val="0"/>
                <w:sz w:val="24"/>
                <w:szCs w:val="24"/>
              </w:rPr>
              <w:t>д</w:t>
            </w:r>
            <w:r>
              <w:rPr>
                <w:rStyle w:val="105pt2"/>
                <w:b w:val="0"/>
                <w:sz w:val="24"/>
                <w:szCs w:val="24"/>
              </w:rPr>
              <w:t>держка ноутбуков из комплекта поставки;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54C" w:rsidRDefault="0027354C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 xml:space="preserve"> .</w:t>
            </w:r>
          </w:p>
        </w:tc>
      </w:tr>
    </w:tbl>
    <w:p w:rsidR="0027354C" w:rsidRDefault="0027354C" w:rsidP="00335D43">
      <w:pPr>
        <w:spacing w:after="0"/>
        <w:rPr>
          <w:rFonts w:ascii="Times New Roman" w:hAnsi="Times New Roman" w:cs="Times New Roman"/>
        </w:rPr>
      </w:pPr>
    </w:p>
    <w:tbl>
      <w:tblPr>
        <w:tblW w:w="1603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2698"/>
        <w:gridCol w:w="7651"/>
        <w:gridCol w:w="2410"/>
        <w:gridCol w:w="2419"/>
      </w:tblGrid>
      <w:tr w:rsidR="0027354C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Наименование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6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оборудования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(общеобразов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тельные организации, не являющиеся мал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комплектным), ед. изм.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95pt1"/>
                <w:b w:val="0"/>
                <w:sz w:val="24"/>
                <w:szCs w:val="24"/>
              </w:rPr>
              <w:t>Количество единиц для профильного 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плекта (малоко</w:t>
            </w:r>
            <w:r>
              <w:rPr>
                <w:rStyle w:val="95pt1"/>
                <w:b w:val="0"/>
                <w:sz w:val="24"/>
                <w:szCs w:val="24"/>
              </w:rPr>
              <w:t>м</w:t>
            </w:r>
            <w:r>
              <w:rPr>
                <w:rStyle w:val="95pt1"/>
                <w:b w:val="0"/>
                <w:sz w:val="24"/>
                <w:szCs w:val="24"/>
              </w:rPr>
              <w:t>плектные общеобраз</w:t>
            </w:r>
            <w:r>
              <w:rPr>
                <w:rStyle w:val="95pt1"/>
                <w:b w:val="0"/>
                <w:sz w:val="24"/>
                <w:szCs w:val="24"/>
              </w:rPr>
              <w:t>о</w:t>
            </w:r>
            <w:r>
              <w:rPr>
                <w:rStyle w:val="95pt1"/>
                <w:b w:val="0"/>
                <w:sz w:val="24"/>
                <w:szCs w:val="24"/>
              </w:rPr>
              <w:t>вательные организ</w:t>
            </w:r>
            <w:r>
              <w:rPr>
                <w:rStyle w:val="95pt1"/>
                <w:b w:val="0"/>
                <w:sz w:val="24"/>
                <w:szCs w:val="24"/>
              </w:rPr>
              <w:t>а</w:t>
            </w:r>
            <w:r>
              <w:rPr>
                <w:rStyle w:val="95pt1"/>
                <w:b w:val="0"/>
                <w:sz w:val="24"/>
                <w:szCs w:val="24"/>
              </w:rPr>
              <w:t>ции), ед. изм.</w:t>
            </w:r>
          </w:p>
        </w:tc>
      </w:tr>
      <w:tr w:rsidR="0027354C">
        <w:trPr>
          <w:trHeight w:hRule="exact" w:val="223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количество ноутбуков: от 6 штук, поддержка ноутбуков из комплекта поставки;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Напряжение питания: 220В\50Гц;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Потребляемая мощность, Вт (максимум): 2500;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Потребляемый ток, А (максимум): 12;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Длина шнура электропитания: от 2,5 метра;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Защита от перенапряжения, короткого замыкания: наличие;</w:t>
            </w:r>
          </w:p>
          <w:p w:rsidR="0027354C" w:rsidRDefault="00FD103E" w:rsidP="00335D43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2"/>
                <w:b w:val="0"/>
                <w:sz w:val="24"/>
                <w:szCs w:val="24"/>
              </w:rPr>
              <w:t>Колеса для передвижения с тормозом: наличие.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54C" w:rsidRDefault="0027354C" w:rsidP="00335D4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7354C" w:rsidRDefault="0027354C" w:rsidP="00335D43">
      <w:pPr>
        <w:spacing w:after="0"/>
        <w:rPr>
          <w:sz w:val="2"/>
          <w:szCs w:val="2"/>
        </w:rPr>
      </w:pPr>
    </w:p>
    <w:p w:rsidR="0027354C" w:rsidRDefault="0027354C" w:rsidP="00FD103E">
      <w:pPr>
        <w:rPr>
          <w:sz w:val="2"/>
          <w:szCs w:val="2"/>
        </w:rPr>
      </w:pPr>
    </w:p>
    <w:sectPr w:rsidR="0027354C" w:rsidSect="0027354C">
      <w:headerReference w:type="default" r:id="rId8"/>
      <w:type w:val="continuous"/>
      <w:pgSz w:w="16838" w:h="11909" w:orient="landscape"/>
      <w:pgMar w:top="809" w:right="398" w:bottom="809" w:left="398" w:header="0" w:footer="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F4" w:rsidRDefault="004342F4" w:rsidP="0027354C">
      <w:pPr>
        <w:spacing w:after="0" w:line="240" w:lineRule="auto"/>
      </w:pPr>
      <w:r>
        <w:separator/>
      </w:r>
    </w:p>
  </w:endnote>
  <w:endnote w:type="continuationSeparator" w:id="0">
    <w:p w:rsidR="004342F4" w:rsidRDefault="004342F4" w:rsidP="0027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F4" w:rsidRDefault="004342F4" w:rsidP="0027354C">
      <w:pPr>
        <w:spacing w:after="0" w:line="240" w:lineRule="auto"/>
      </w:pPr>
      <w:r>
        <w:separator/>
      </w:r>
    </w:p>
  </w:footnote>
  <w:footnote w:type="continuationSeparator" w:id="0">
    <w:p w:rsidR="004342F4" w:rsidRDefault="004342F4" w:rsidP="0027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995594"/>
    </w:sdtPr>
    <w:sdtEndPr>
      <w:rPr>
        <w:rFonts w:ascii="Times New Roman" w:hAnsi="Times New Roman" w:cs="Times New Roman"/>
        <w:sz w:val="20"/>
        <w:szCs w:val="20"/>
      </w:rPr>
    </w:sdtEndPr>
    <w:sdtContent>
      <w:p w:rsidR="003B7EB9" w:rsidRDefault="003B7EB9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484D">
          <w:rPr>
            <w:rFonts w:ascii="Times New Roman" w:hAnsi="Times New Roman" w:cs="Times New Roman"/>
            <w:noProof/>
            <w:sz w:val="20"/>
            <w:szCs w:val="20"/>
          </w:rPr>
          <w:t>3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B7EB9" w:rsidRDefault="003B7EB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748"/>
    <w:multiLevelType w:val="multilevel"/>
    <w:tmpl w:val="0AE817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 w:tentative="1">
      <w:numFmt w:val="decimal"/>
      <w:lvlText w:val=""/>
      <w:lvlJc w:val="left"/>
    </w:lvl>
    <w:lvl w:ilvl="2" w:tentative="1">
      <w:numFmt w:val="decimal"/>
      <w:lvlText w:val=""/>
      <w:lvlJc w:val="left"/>
    </w:lvl>
    <w:lvl w:ilvl="3" w:tentative="1">
      <w:numFmt w:val="decimal"/>
      <w:lvlText w:val=""/>
      <w:lvlJc w:val="left"/>
    </w:lvl>
    <w:lvl w:ilvl="4" w:tentative="1">
      <w:numFmt w:val="decimal"/>
      <w:lvlText w:val=""/>
      <w:lvlJc w:val="left"/>
    </w:lvl>
    <w:lvl w:ilvl="5" w:tentative="1">
      <w:numFmt w:val="decimal"/>
      <w:lvlText w:val=""/>
      <w:lvlJc w:val="left"/>
    </w:lvl>
    <w:lvl w:ilvl="6" w:tentative="1">
      <w:numFmt w:val="decimal"/>
      <w:lvlText w:val=""/>
      <w:lvlJc w:val="left"/>
    </w:lvl>
    <w:lvl w:ilvl="7" w:tentative="1">
      <w:numFmt w:val="decimal"/>
      <w:lvlText w:val=""/>
      <w:lvlJc w:val="left"/>
    </w:lvl>
    <w:lvl w:ilvl="8" w:tentative="1">
      <w:numFmt w:val="decimal"/>
      <w:lvlText w:val=""/>
      <w:lvlJc w:val="left"/>
    </w:lvl>
  </w:abstractNum>
  <w:abstractNum w:abstractNumId="1">
    <w:nsid w:val="420751F7"/>
    <w:multiLevelType w:val="multilevel"/>
    <w:tmpl w:val="420751F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 w:tentative="1">
      <w:numFmt w:val="decimal"/>
      <w:lvlText w:val=""/>
      <w:lvlJc w:val="left"/>
    </w:lvl>
    <w:lvl w:ilvl="2" w:tentative="1">
      <w:numFmt w:val="decimal"/>
      <w:lvlText w:val=""/>
      <w:lvlJc w:val="left"/>
    </w:lvl>
    <w:lvl w:ilvl="3" w:tentative="1">
      <w:numFmt w:val="decimal"/>
      <w:lvlText w:val=""/>
      <w:lvlJc w:val="left"/>
    </w:lvl>
    <w:lvl w:ilvl="4" w:tentative="1">
      <w:numFmt w:val="decimal"/>
      <w:lvlText w:val=""/>
      <w:lvlJc w:val="left"/>
    </w:lvl>
    <w:lvl w:ilvl="5" w:tentative="1">
      <w:numFmt w:val="decimal"/>
      <w:lvlText w:val=""/>
      <w:lvlJc w:val="left"/>
    </w:lvl>
    <w:lvl w:ilvl="6" w:tentative="1">
      <w:numFmt w:val="decimal"/>
      <w:lvlText w:val=""/>
      <w:lvlJc w:val="left"/>
    </w:lvl>
    <w:lvl w:ilvl="7" w:tentative="1">
      <w:numFmt w:val="decimal"/>
      <w:lvlText w:val=""/>
      <w:lvlJc w:val="left"/>
    </w:lvl>
    <w:lvl w:ilvl="8" w:tentative="1">
      <w:numFmt w:val="decimal"/>
      <w:lvlText w:val=""/>
      <w:lvlJc w:val="left"/>
    </w:lvl>
  </w:abstractNum>
  <w:abstractNum w:abstractNumId="2">
    <w:nsid w:val="4394548D"/>
    <w:multiLevelType w:val="multilevel"/>
    <w:tmpl w:val="4394548D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 w:tentative="1">
      <w:numFmt w:val="decimal"/>
      <w:lvlText w:val=""/>
      <w:lvlJc w:val="left"/>
    </w:lvl>
    <w:lvl w:ilvl="2" w:tentative="1">
      <w:numFmt w:val="decimal"/>
      <w:lvlText w:val=""/>
      <w:lvlJc w:val="left"/>
    </w:lvl>
    <w:lvl w:ilvl="3" w:tentative="1">
      <w:numFmt w:val="decimal"/>
      <w:lvlText w:val=""/>
      <w:lvlJc w:val="left"/>
    </w:lvl>
    <w:lvl w:ilvl="4" w:tentative="1">
      <w:numFmt w:val="decimal"/>
      <w:lvlText w:val=""/>
      <w:lvlJc w:val="left"/>
    </w:lvl>
    <w:lvl w:ilvl="5" w:tentative="1">
      <w:numFmt w:val="decimal"/>
      <w:lvlText w:val=""/>
      <w:lvlJc w:val="left"/>
    </w:lvl>
    <w:lvl w:ilvl="6" w:tentative="1">
      <w:numFmt w:val="decimal"/>
      <w:lvlText w:val=""/>
      <w:lvlJc w:val="left"/>
    </w:lvl>
    <w:lvl w:ilvl="7" w:tentative="1">
      <w:numFmt w:val="decimal"/>
      <w:lvlText w:val=""/>
      <w:lvlJc w:val="left"/>
    </w:lvl>
    <w:lvl w:ilvl="8" w:tentative="1">
      <w:numFmt w:val="decimal"/>
      <w:lvlText w:val=""/>
      <w:lvlJc w:val="left"/>
    </w:lvl>
  </w:abstractNum>
  <w:abstractNum w:abstractNumId="3">
    <w:nsid w:val="4AD33B49"/>
    <w:multiLevelType w:val="multilevel"/>
    <w:tmpl w:val="4AD33B4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 w:tentative="1">
      <w:numFmt w:val="decimal"/>
      <w:lvlText w:val=""/>
      <w:lvlJc w:val="left"/>
    </w:lvl>
    <w:lvl w:ilvl="2" w:tentative="1">
      <w:numFmt w:val="decimal"/>
      <w:lvlText w:val=""/>
      <w:lvlJc w:val="left"/>
    </w:lvl>
    <w:lvl w:ilvl="3" w:tentative="1">
      <w:numFmt w:val="decimal"/>
      <w:lvlText w:val=""/>
      <w:lvlJc w:val="left"/>
    </w:lvl>
    <w:lvl w:ilvl="4" w:tentative="1">
      <w:numFmt w:val="decimal"/>
      <w:lvlText w:val=""/>
      <w:lvlJc w:val="left"/>
    </w:lvl>
    <w:lvl w:ilvl="5" w:tentative="1">
      <w:numFmt w:val="decimal"/>
      <w:lvlText w:val=""/>
      <w:lvlJc w:val="left"/>
    </w:lvl>
    <w:lvl w:ilvl="6" w:tentative="1">
      <w:numFmt w:val="decimal"/>
      <w:lvlText w:val=""/>
      <w:lvlJc w:val="left"/>
    </w:lvl>
    <w:lvl w:ilvl="7" w:tentative="1">
      <w:numFmt w:val="decimal"/>
      <w:lvlText w:val=""/>
      <w:lvlJc w:val="left"/>
    </w:lvl>
    <w:lvl w:ilvl="8" w:tentative="1">
      <w:numFmt w:val="decimal"/>
      <w:lvlText w:val=""/>
      <w:lvlJc w:val="left"/>
    </w:lvl>
  </w:abstractNum>
  <w:abstractNum w:abstractNumId="4">
    <w:nsid w:val="602816AE"/>
    <w:multiLevelType w:val="multilevel"/>
    <w:tmpl w:val="602816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 w:tentative="1">
      <w:numFmt w:val="decimal"/>
      <w:lvlText w:val=""/>
      <w:lvlJc w:val="left"/>
    </w:lvl>
    <w:lvl w:ilvl="2" w:tentative="1">
      <w:numFmt w:val="decimal"/>
      <w:lvlText w:val=""/>
      <w:lvlJc w:val="left"/>
    </w:lvl>
    <w:lvl w:ilvl="3" w:tentative="1">
      <w:numFmt w:val="decimal"/>
      <w:lvlText w:val=""/>
      <w:lvlJc w:val="left"/>
    </w:lvl>
    <w:lvl w:ilvl="4" w:tentative="1">
      <w:numFmt w:val="decimal"/>
      <w:lvlText w:val=""/>
      <w:lvlJc w:val="left"/>
    </w:lvl>
    <w:lvl w:ilvl="5" w:tentative="1">
      <w:numFmt w:val="decimal"/>
      <w:lvlText w:val=""/>
      <w:lvlJc w:val="left"/>
    </w:lvl>
    <w:lvl w:ilvl="6" w:tentative="1">
      <w:numFmt w:val="decimal"/>
      <w:lvlText w:val=""/>
      <w:lvlJc w:val="left"/>
    </w:lvl>
    <w:lvl w:ilvl="7" w:tentative="1">
      <w:numFmt w:val="decimal"/>
      <w:lvlText w:val=""/>
      <w:lvlJc w:val="left"/>
    </w:lvl>
    <w:lvl w:ilvl="8" w:tentative="1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CF3B82"/>
    <w:rsid w:val="CFD97274"/>
    <w:rsid w:val="000364C8"/>
    <w:rsid w:val="00040EDB"/>
    <w:rsid w:val="00041DE0"/>
    <w:rsid w:val="00050FAA"/>
    <w:rsid w:val="000725C5"/>
    <w:rsid w:val="001258CF"/>
    <w:rsid w:val="0014484C"/>
    <w:rsid w:val="00204CC0"/>
    <w:rsid w:val="00205F3D"/>
    <w:rsid w:val="0021715D"/>
    <w:rsid w:val="0022349E"/>
    <w:rsid w:val="00266AEF"/>
    <w:rsid w:val="0027354C"/>
    <w:rsid w:val="00283554"/>
    <w:rsid w:val="002A636F"/>
    <w:rsid w:val="002C1F3A"/>
    <w:rsid w:val="002D79DC"/>
    <w:rsid w:val="002E1BD2"/>
    <w:rsid w:val="00335D43"/>
    <w:rsid w:val="003B7EB9"/>
    <w:rsid w:val="00417AD7"/>
    <w:rsid w:val="004342F4"/>
    <w:rsid w:val="00497E6D"/>
    <w:rsid w:val="004C16DC"/>
    <w:rsid w:val="005A25ED"/>
    <w:rsid w:val="005A75E1"/>
    <w:rsid w:val="005B30A3"/>
    <w:rsid w:val="005E464B"/>
    <w:rsid w:val="00600D5F"/>
    <w:rsid w:val="00613D5B"/>
    <w:rsid w:val="00637B5D"/>
    <w:rsid w:val="006A5F99"/>
    <w:rsid w:val="006B4429"/>
    <w:rsid w:val="006C0DB0"/>
    <w:rsid w:val="006C7E72"/>
    <w:rsid w:val="006E6104"/>
    <w:rsid w:val="007058CC"/>
    <w:rsid w:val="007239C8"/>
    <w:rsid w:val="00741DBF"/>
    <w:rsid w:val="00767BEE"/>
    <w:rsid w:val="00767CF1"/>
    <w:rsid w:val="00773348"/>
    <w:rsid w:val="008E759E"/>
    <w:rsid w:val="008F0E5E"/>
    <w:rsid w:val="00920E63"/>
    <w:rsid w:val="00950C93"/>
    <w:rsid w:val="00975997"/>
    <w:rsid w:val="009A6089"/>
    <w:rsid w:val="009B5EC0"/>
    <w:rsid w:val="009E1370"/>
    <w:rsid w:val="009F0A58"/>
    <w:rsid w:val="00A05638"/>
    <w:rsid w:val="00A1671E"/>
    <w:rsid w:val="00AC75E0"/>
    <w:rsid w:val="00B2547E"/>
    <w:rsid w:val="00B6379C"/>
    <w:rsid w:val="00B7259E"/>
    <w:rsid w:val="00BA4EC5"/>
    <w:rsid w:val="00BF4C00"/>
    <w:rsid w:val="00BF6689"/>
    <w:rsid w:val="00C0623A"/>
    <w:rsid w:val="00C26315"/>
    <w:rsid w:val="00C4316A"/>
    <w:rsid w:val="00C53D67"/>
    <w:rsid w:val="00C61862"/>
    <w:rsid w:val="00C9568E"/>
    <w:rsid w:val="00CB377F"/>
    <w:rsid w:val="00CF3B82"/>
    <w:rsid w:val="00D208FD"/>
    <w:rsid w:val="00D404A0"/>
    <w:rsid w:val="00D73CB6"/>
    <w:rsid w:val="00D7734B"/>
    <w:rsid w:val="00D823E9"/>
    <w:rsid w:val="00DA4D2A"/>
    <w:rsid w:val="00DB0375"/>
    <w:rsid w:val="00DC03C8"/>
    <w:rsid w:val="00DE7BA9"/>
    <w:rsid w:val="00E0484D"/>
    <w:rsid w:val="00E06F12"/>
    <w:rsid w:val="00E325A1"/>
    <w:rsid w:val="00E3676C"/>
    <w:rsid w:val="00E53919"/>
    <w:rsid w:val="00E835CE"/>
    <w:rsid w:val="00EA207B"/>
    <w:rsid w:val="00F51FD4"/>
    <w:rsid w:val="00F6659E"/>
    <w:rsid w:val="00F9253D"/>
    <w:rsid w:val="00F93427"/>
    <w:rsid w:val="00FC05B0"/>
    <w:rsid w:val="00FD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54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735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354C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rsid w:val="0027354C"/>
    <w:pPr>
      <w:tabs>
        <w:tab w:val="center" w:pos="4677"/>
        <w:tab w:val="right" w:pos="9355"/>
      </w:tabs>
    </w:pPr>
  </w:style>
  <w:style w:type="character" w:styleId="a9">
    <w:name w:val="Hyperlink"/>
    <w:basedOn w:val="a0"/>
    <w:rsid w:val="0027354C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27354C"/>
    <w:rPr>
      <w:rFonts w:ascii="Times New Roman" w:eastAsia="Times New Roman" w:hAnsi="Times New Roman" w:cs="Times New Roman"/>
      <w:b/>
      <w:bCs/>
      <w:sz w:val="26"/>
      <w:szCs w:val="26"/>
      <w:u w:val="none"/>
    </w:rPr>
  </w:style>
  <w:style w:type="paragraph" w:customStyle="1" w:styleId="21">
    <w:name w:val="Основной текст (2)1"/>
    <w:basedOn w:val="a"/>
    <w:link w:val="2"/>
    <w:rsid w:val="002735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Основной текст_"/>
    <w:basedOn w:val="a0"/>
    <w:link w:val="1"/>
    <w:rsid w:val="0027354C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">
    <w:name w:val="Основной текст1"/>
    <w:basedOn w:val="a"/>
    <w:link w:val="aa"/>
    <w:rsid w:val="0027354C"/>
    <w:pPr>
      <w:shd w:val="clear" w:color="auto" w:fill="FFFFFF"/>
      <w:spacing w:before="702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Колонтитул_"/>
    <w:basedOn w:val="a0"/>
    <w:link w:val="10"/>
    <w:rsid w:val="0027354C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0">
    <w:name w:val="Колонтитул1"/>
    <w:basedOn w:val="a"/>
    <w:link w:val="ab"/>
    <w:rsid w:val="0027354C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Колонтитул"/>
    <w:basedOn w:val="ab"/>
    <w:rsid w:val="0027354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2"/>
    <w:qFormat/>
    <w:rsid w:val="0027354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7354C"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rsid w:val="0027354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1">
    <w:name w:val="Заголовок №1_"/>
    <w:basedOn w:val="a0"/>
    <w:link w:val="12"/>
    <w:rsid w:val="0027354C"/>
    <w:rPr>
      <w:rFonts w:ascii="Times New Roman" w:eastAsia="Times New Roman" w:hAnsi="Times New Roman" w:cs="Times New Roman"/>
      <w:b/>
      <w:bCs/>
      <w:sz w:val="32"/>
      <w:szCs w:val="32"/>
      <w:u w:val="none"/>
    </w:rPr>
  </w:style>
  <w:style w:type="paragraph" w:customStyle="1" w:styleId="12">
    <w:name w:val="Заголовок №1"/>
    <w:basedOn w:val="a"/>
    <w:link w:val="11"/>
    <w:rsid w:val="0027354C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5pt">
    <w:name w:val="Основной текст + 10;5 pt;Полужирный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">
    <w:name w:val="Основной текст + 9;5 pt;Полужирный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7354C"/>
    <w:rPr>
      <w:rFonts w:ascii="Times New Roman" w:eastAsia="Times New Roman" w:hAnsi="Times New Roman" w:cs="Times New Roman"/>
      <w:b/>
      <w:bCs/>
      <w:u w:val="none"/>
    </w:rPr>
  </w:style>
  <w:style w:type="character" w:customStyle="1" w:styleId="20ptExact">
    <w:name w:val="Основной текст (2) + Интервал 0 pt Exact"/>
    <w:basedOn w:val="2"/>
    <w:rsid w:val="0027354C"/>
    <w:rPr>
      <w:rFonts w:ascii="Times New Roman" w:eastAsia="Times New Roman" w:hAnsi="Times New Roman" w:cs="Times New Roman"/>
      <w:color w:val="000000"/>
      <w:spacing w:val="-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pt">
    <w:name w:val="Основной текст + 4 pt"/>
    <w:basedOn w:val="aa"/>
    <w:rsid w:val="0027354C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05pt1">
    <w:name w:val="Основной текст + 10;5 pt;Полужирный1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2">
    <w:name w:val="Основной текст + 10;5 pt;Полужирный2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1">
    <w:name w:val="Основной текст + 9;5 pt;Полужирный1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sid w:val="0027354C"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ae">
    <w:name w:val="Подпись к таблице"/>
    <w:basedOn w:val="a"/>
    <w:link w:val="ad"/>
    <w:rsid w:val="002735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5pt3">
    <w:name w:val="Основной текст + 10;5 pt;Полужирный3"/>
    <w:basedOn w:val="aa"/>
    <w:rsid w:val="0027354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27354C"/>
    <w:rPr>
      <w:color w:val="000000"/>
    </w:rPr>
  </w:style>
  <w:style w:type="character" w:customStyle="1" w:styleId="a8">
    <w:name w:val="Нижний колонтитул Знак"/>
    <w:basedOn w:val="a0"/>
    <w:link w:val="a7"/>
    <w:uiPriority w:val="99"/>
    <w:rsid w:val="0027354C"/>
    <w:rPr>
      <w:color w:val="000000"/>
    </w:rPr>
  </w:style>
  <w:style w:type="character" w:customStyle="1" w:styleId="a4">
    <w:name w:val="Текст выноски Знак"/>
    <w:basedOn w:val="a0"/>
    <w:link w:val="a3"/>
    <w:uiPriority w:val="99"/>
    <w:semiHidden/>
    <w:rsid w:val="0027354C"/>
    <w:rPr>
      <w:rFonts w:ascii="Tahoma" w:hAnsi="Tahoma" w:cs="Tahoma"/>
      <w:color w:val="000000"/>
      <w:sz w:val="16"/>
      <w:szCs w:val="16"/>
    </w:rPr>
  </w:style>
  <w:style w:type="character" w:customStyle="1" w:styleId="100">
    <w:name w:val="Основной текст + 10"/>
    <w:basedOn w:val="a0"/>
    <w:rsid w:val="0027354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25</Pages>
  <Words>5610</Words>
  <Characters>31980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vostra18@outlook.com</cp:lastModifiedBy>
  <cp:revision>11</cp:revision>
  <cp:lastPrinted>2020-12-25T09:15:00Z</cp:lastPrinted>
  <dcterms:created xsi:type="dcterms:W3CDTF">2020-12-28T10:08:00Z</dcterms:created>
  <dcterms:modified xsi:type="dcterms:W3CDTF">2024-04-04T15:30:00Z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